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C07AF" w14:textId="77777777" w:rsidR="00DC469A" w:rsidRDefault="00DC469A" w:rsidP="00703C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61F9F9D" w14:textId="77777777" w:rsidR="00DC469A" w:rsidRDefault="00DC469A" w:rsidP="00703C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63B181D" w14:textId="30060A58" w:rsidR="00DC469A" w:rsidRDefault="006C1DD9" w:rsidP="00703C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6500F">
        <w:rPr>
          <w:b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19EBF4B0" wp14:editId="3A15AF4F">
            <wp:simplePos x="0" y="0"/>
            <wp:positionH relativeFrom="column">
              <wp:posOffset>1905000</wp:posOffset>
            </wp:positionH>
            <wp:positionV relativeFrom="paragraph">
              <wp:posOffset>102235</wp:posOffset>
            </wp:positionV>
            <wp:extent cx="2051050" cy="2384942"/>
            <wp:effectExtent l="0" t="0" r="6350" b="0"/>
            <wp:wrapNone/>
            <wp:docPr id="2" name="Obraz 2" descr="herb wektor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erb wektorow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0" cy="2384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18CE5A" w14:textId="74CF651A" w:rsidR="00DC469A" w:rsidRDefault="00DC469A" w:rsidP="00703C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7B56BBC" w14:textId="634054F4" w:rsidR="006C1DD9" w:rsidRDefault="006C1DD9" w:rsidP="00703C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5D6B8A6" w14:textId="75C695BF" w:rsidR="006C1DD9" w:rsidRDefault="006C1DD9" w:rsidP="00703C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5AEBD28" w14:textId="02FFBB47" w:rsidR="006C1DD9" w:rsidRDefault="006C1DD9" w:rsidP="00703C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61E1DEF" w14:textId="63637101" w:rsidR="006C1DD9" w:rsidRDefault="006C1DD9" w:rsidP="00703C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45C8D0E" w14:textId="68AA5680" w:rsidR="006C1DD9" w:rsidRDefault="006C1DD9" w:rsidP="00703C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AFA9885" w14:textId="2F09AF72" w:rsidR="006C1DD9" w:rsidRDefault="006C1DD9" w:rsidP="00703C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D3D295A" w14:textId="3D24F3EF" w:rsidR="006C1DD9" w:rsidRDefault="006C1DD9" w:rsidP="00703C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BB31722" w14:textId="15EF9303" w:rsidR="006C1DD9" w:rsidRDefault="006C1DD9" w:rsidP="00703C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4075414" w14:textId="7E258A2C" w:rsidR="006C1DD9" w:rsidRDefault="006C1DD9" w:rsidP="00703C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780357C" w14:textId="0C7310E6" w:rsidR="006C1DD9" w:rsidRDefault="006C1DD9" w:rsidP="00703C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F93D36C" w14:textId="2716C811" w:rsidR="006C1DD9" w:rsidRDefault="006C1DD9" w:rsidP="00703C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C48976B" w14:textId="77777777" w:rsidR="006C1DD9" w:rsidRDefault="006C1DD9" w:rsidP="00703C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D98A6C2" w14:textId="77777777" w:rsidR="006C1DD9" w:rsidRDefault="006C1DD9" w:rsidP="00703C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0703D5F" w14:textId="77777777" w:rsidR="006C1DD9" w:rsidRDefault="006C1DD9" w:rsidP="006C1DD9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Times New Roman" w:hAnsi="Times New Roman" w:cs="Times New Roman"/>
          <w:b/>
          <w:bCs/>
          <w:smallCaps/>
          <w:sz w:val="52"/>
          <w:szCs w:val="52"/>
        </w:rPr>
      </w:pPr>
    </w:p>
    <w:p w14:paraId="0B24938B" w14:textId="72C7A776" w:rsidR="006C1DD9" w:rsidRDefault="006C1DD9" w:rsidP="005C4C49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mallCaps/>
          <w:sz w:val="52"/>
          <w:szCs w:val="52"/>
        </w:rPr>
      </w:pPr>
      <w:r w:rsidRPr="006C1DD9">
        <w:rPr>
          <w:rFonts w:ascii="Times New Roman" w:hAnsi="Times New Roman" w:cs="Times New Roman"/>
          <w:b/>
          <w:bCs/>
          <w:smallCaps/>
          <w:sz w:val="52"/>
          <w:szCs w:val="52"/>
        </w:rPr>
        <w:t xml:space="preserve">Regulamin </w:t>
      </w:r>
    </w:p>
    <w:p w14:paraId="61E5451A" w14:textId="3398E20B" w:rsidR="006C1DD9" w:rsidRDefault="006C1DD9" w:rsidP="005C4C49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mallCaps/>
          <w:sz w:val="52"/>
          <w:szCs w:val="52"/>
        </w:rPr>
      </w:pPr>
      <w:r w:rsidRPr="006C1DD9">
        <w:rPr>
          <w:rFonts w:ascii="Times New Roman" w:hAnsi="Times New Roman" w:cs="Times New Roman"/>
          <w:b/>
          <w:bCs/>
          <w:smallCaps/>
          <w:sz w:val="52"/>
          <w:szCs w:val="52"/>
        </w:rPr>
        <w:t xml:space="preserve">Wynagradzania Pracowników </w:t>
      </w:r>
    </w:p>
    <w:p w14:paraId="10D001E5" w14:textId="274A211E" w:rsidR="006C1DD9" w:rsidRPr="006C1DD9" w:rsidRDefault="006C1DD9" w:rsidP="005C4C49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mallCaps/>
          <w:sz w:val="52"/>
          <w:szCs w:val="52"/>
        </w:rPr>
      </w:pPr>
      <w:r w:rsidRPr="006C1DD9">
        <w:rPr>
          <w:rFonts w:ascii="Times New Roman" w:hAnsi="Times New Roman" w:cs="Times New Roman"/>
          <w:b/>
          <w:bCs/>
          <w:smallCaps/>
          <w:sz w:val="52"/>
          <w:szCs w:val="52"/>
        </w:rPr>
        <w:t>Urzędu Miejskiego</w:t>
      </w:r>
    </w:p>
    <w:p w14:paraId="16E567AA" w14:textId="1CEF47BF" w:rsidR="006C1DD9" w:rsidRDefault="006C1DD9" w:rsidP="005C4C49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mallCaps/>
          <w:sz w:val="52"/>
          <w:szCs w:val="52"/>
        </w:rPr>
      </w:pPr>
      <w:r w:rsidRPr="006C1DD9">
        <w:rPr>
          <w:rFonts w:ascii="Times New Roman" w:hAnsi="Times New Roman" w:cs="Times New Roman"/>
          <w:b/>
          <w:bCs/>
          <w:smallCaps/>
          <w:sz w:val="52"/>
          <w:szCs w:val="52"/>
        </w:rPr>
        <w:t xml:space="preserve"> w Grodzisku Mazowieckim</w:t>
      </w:r>
    </w:p>
    <w:p w14:paraId="76525DB1" w14:textId="77777777" w:rsidR="005C4C49" w:rsidRPr="005C4C49" w:rsidRDefault="005C4C49" w:rsidP="005C4C49">
      <w:pPr>
        <w:spacing w:before="39"/>
        <w:ind w:right="3"/>
        <w:jc w:val="center"/>
        <w:rPr>
          <w:rFonts w:ascii="Times New Roman" w:hAnsi="Times New Roman" w:cs="Times New Roman"/>
          <w:bCs/>
          <w:i/>
          <w:iCs/>
          <w:sz w:val="32"/>
          <w:szCs w:val="32"/>
        </w:rPr>
      </w:pPr>
      <w:r w:rsidRPr="005C4C49">
        <w:rPr>
          <w:rFonts w:ascii="Times New Roman" w:hAnsi="Times New Roman" w:cs="Times New Roman"/>
          <w:bCs/>
          <w:i/>
          <w:iCs/>
          <w:sz w:val="32"/>
          <w:szCs w:val="32"/>
        </w:rPr>
        <w:t>(opracowanie</w:t>
      </w:r>
      <w:r w:rsidRPr="005C4C49">
        <w:rPr>
          <w:rFonts w:ascii="Times New Roman" w:hAnsi="Times New Roman" w:cs="Times New Roman"/>
          <w:bCs/>
          <w:i/>
          <w:iCs/>
          <w:spacing w:val="-1"/>
          <w:sz w:val="32"/>
          <w:szCs w:val="32"/>
        </w:rPr>
        <w:t xml:space="preserve"> </w:t>
      </w:r>
      <w:r w:rsidRPr="005C4C49">
        <w:rPr>
          <w:rFonts w:ascii="Times New Roman" w:hAnsi="Times New Roman" w:cs="Times New Roman"/>
          <w:bCs/>
          <w:i/>
          <w:iCs/>
          <w:sz w:val="32"/>
          <w:szCs w:val="32"/>
        </w:rPr>
        <w:t>jednolite)</w:t>
      </w:r>
    </w:p>
    <w:p w14:paraId="50E15127" w14:textId="77777777" w:rsidR="005C4C49" w:rsidRPr="0046500F" w:rsidRDefault="005C4C49" w:rsidP="005C4C49">
      <w:pPr>
        <w:pStyle w:val="Nagwek1"/>
        <w:spacing w:before="87"/>
        <w:ind w:left="0" w:right="1543"/>
        <w:jc w:val="center"/>
        <w:rPr>
          <w:u w:val="none"/>
          <w:lang w:val="pl-PL"/>
        </w:rPr>
      </w:pPr>
    </w:p>
    <w:p w14:paraId="6EF316C3" w14:textId="77777777" w:rsidR="005C4C49" w:rsidRPr="0046500F" w:rsidRDefault="005C4C49" w:rsidP="005C4C49">
      <w:pPr>
        <w:pStyle w:val="Nagwek1"/>
        <w:spacing w:before="87"/>
        <w:ind w:left="0" w:right="1543"/>
        <w:jc w:val="center"/>
        <w:rPr>
          <w:u w:val="none"/>
          <w:lang w:val="pl-PL"/>
        </w:rPr>
      </w:pPr>
    </w:p>
    <w:p w14:paraId="7EBD2F9F" w14:textId="77777777" w:rsidR="005C4C49" w:rsidRPr="0046500F" w:rsidRDefault="005C4C49" w:rsidP="005C4C49">
      <w:pPr>
        <w:pStyle w:val="Nagwek1"/>
        <w:spacing w:before="87"/>
        <w:ind w:left="0" w:right="1543"/>
        <w:jc w:val="center"/>
        <w:rPr>
          <w:u w:val="none"/>
          <w:lang w:val="pl-PL"/>
        </w:rPr>
      </w:pPr>
    </w:p>
    <w:p w14:paraId="3AD8DF79" w14:textId="6DF1BA29" w:rsidR="005C4C49" w:rsidRPr="00652C53" w:rsidRDefault="005C4C49" w:rsidP="005C4C49">
      <w:pPr>
        <w:pStyle w:val="Nagwek1"/>
        <w:spacing w:before="87"/>
        <w:ind w:left="0"/>
        <w:jc w:val="both"/>
        <w:rPr>
          <w:b w:val="0"/>
          <w:bCs w:val="0"/>
          <w:sz w:val="20"/>
          <w:szCs w:val="20"/>
          <w:u w:val="none"/>
          <w:lang w:val="pl-PL"/>
        </w:rPr>
      </w:pPr>
      <w:r w:rsidRPr="00652C53">
        <w:rPr>
          <w:b w:val="0"/>
          <w:bCs w:val="0"/>
          <w:sz w:val="20"/>
          <w:szCs w:val="20"/>
          <w:u w:val="none"/>
          <w:lang w:val="pl-PL"/>
        </w:rPr>
        <w:t xml:space="preserve">Zarządzenie nr </w:t>
      </w:r>
      <w:r>
        <w:rPr>
          <w:b w:val="0"/>
          <w:bCs w:val="0"/>
          <w:sz w:val="20"/>
          <w:szCs w:val="20"/>
          <w:u w:val="none"/>
          <w:lang w:val="pl-PL"/>
        </w:rPr>
        <w:t>4</w:t>
      </w:r>
      <w:r w:rsidRPr="00652C53">
        <w:rPr>
          <w:b w:val="0"/>
          <w:bCs w:val="0"/>
          <w:sz w:val="20"/>
          <w:szCs w:val="20"/>
          <w:u w:val="none"/>
          <w:lang w:val="pl-PL"/>
        </w:rPr>
        <w:t>/2022 Burmistrza Grodziska Mazowieckiego z dnia 1</w:t>
      </w:r>
      <w:r>
        <w:rPr>
          <w:b w:val="0"/>
          <w:bCs w:val="0"/>
          <w:sz w:val="20"/>
          <w:szCs w:val="20"/>
          <w:u w:val="none"/>
          <w:lang w:val="pl-PL"/>
        </w:rPr>
        <w:t>5</w:t>
      </w:r>
      <w:r w:rsidRPr="00652C53">
        <w:rPr>
          <w:b w:val="0"/>
          <w:bCs w:val="0"/>
          <w:sz w:val="20"/>
          <w:szCs w:val="20"/>
          <w:u w:val="none"/>
          <w:lang w:val="pl-PL"/>
        </w:rPr>
        <w:t xml:space="preserve"> </w:t>
      </w:r>
      <w:r>
        <w:rPr>
          <w:b w:val="0"/>
          <w:bCs w:val="0"/>
          <w:sz w:val="20"/>
          <w:szCs w:val="20"/>
          <w:u w:val="none"/>
          <w:lang w:val="pl-PL"/>
        </w:rPr>
        <w:t>lutego</w:t>
      </w:r>
      <w:r w:rsidRPr="00652C53">
        <w:rPr>
          <w:b w:val="0"/>
          <w:bCs w:val="0"/>
          <w:sz w:val="20"/>
          <w:szCs w:val="20"/>
          <w:u w:val="none"/>
          <w:lang w:val="pl-PL"/>
        </w:rPr>
        <w:t xml:space="preserve"> 2022 r. w sprawie wprowadzenia tekstu jednolitego Regulaminu </w:t>
      </w:r>
      <w:r>
        <w:rPr>
          <w:b w:val="0"/>
          <w:bCs w:val="0"/>
          <w:sz w:val="20"/>
          <w:szCs w:val="20"/>
          <w:u w:val="none"/>
          <w:lang w:val="pl-PL"/>
        </w:rPr>
        <w:t>Wynagradzania</w:t>
      </w:r>
      <w:r w:rsidRPr="00652C53">
        <w:rPr>
          <w:b w:val="0"/>
          <w:bCs w:val="0"/>
          <w:sz w:val="20"/>
          <w:szCs w:val="20"/>
          <w:u w:val="none"/>
          <w:lang w:val="pl-PL"/>
        </w:rPr>
        <w:t xml:space="preserve"> </w:t>
      </w:r>
      <w:r>
        <w:rPr>
          <w:b w:val="0"/>
          <w:bCs w:val="0"/>
          <w:sz w:val="20"/>
          <w:szCs w:val="20"/>
          <w:u w:val="none"/>
          <w:lang w:val="pl-PL"/>
        </w:rPr>
        <w:t xml:space="preserve">Pracowników </w:t>
      </w:r>
      <w:r w:rsidRPr="00652C53">
        <w:rPr>
          <w:b w:val="0"/>
          <w:bCs w:val="0"/>
          <w:sz w:val="20"/>
          <w:szCs w:val="20"/>
          <w:u w:val="none"/>
          <w:lang w:val="pl-PL"/>
        </w:rPr>
        <w:t>Urzędu Miejskiego w Grodzisku Mazowieckim, zmienione:</w:t>
      </w:r>
    </w:p>
    <w:p w14:paraId="2D01F069" w14:textId="3E134D14" w:rsidR="005C4C49" w:rsidRDefault="005C4C49" w:rsidP="005C4C49">
      <w:pPr>
        <w:pStyle w:val="Nagwek1"/>
        <w:numPr>
          <w:ilvl w:val="0"/>
          <w:numId w:val="5"/>
        </w:numPr>
        <w:spacing w:before="87"/>
        <w:jc w:val="both"/>
        <w:rPr>
          <w:b w:val="0"/>
          <w:bCs w:val="0"/>
          <w:sz w:val="20"/>
          <w:szCs w:val="20"/>
          <w:u w:val="none"/>
          <w:lang w:val="pl-PL"/>
        </w:rPr>
      </w:pPr>
      <w:r w:rsidRPr="00652C53">
        <w:rPr>
          <w:b w:val="0"/>
          <w:bCs w:val="0"/>
          <w:sz w:val="20"/>
          <w:szCs w:val="20"/>
          <w:u w:val="none"/>
          <w:lang w:val="pl-PL"/>
        </w:rPr>
        <w:t xml:space="preserve">Zarządzeniem nr </w:t>
      </w:r>
      <w:r>
        <w:rPr>
          <w:b w:val="0"/>
          <w:bCs w:val="0"/>
          <w:sz w:val="20"/>
          <w:szCs w:val="20"/>
          <w:u w:val="none"/>
          <w:lang w:val="pl-PL"/>
        </w:rPr>
        <w:t>1</w:t>
      </w:r>
      <w:r w:rsidRPr="00652C53">
        <w:rPr>
          <w:b w:val="0"/>
          <w:bCs w:val="0"/>
          <w:sz w:val="20"/>
          <w:szCs w:val="20"/>
          <w:u w:val="none"/>
          <w:lang w:val="pl-PL"/>
        </w:rPr>
        <w:t>6/2022 Burmistrza Grodziska Mazowieckiego z dnia 1</w:t>
      </w:r>
      <w:r>
        <w:rPr>
          <w:b w:val="0"/>
          <w:bCs w:val="0"/>
          <w:sz w:val="20"/>
          <w:szCs w:val="20"/>
          <w:u w:val="none"/>
          <w:lang w:val="pl-PL"/>
        </w:rPr>
        <w:t xml:space="preserve">1 sierpnia </w:t>
      </w:r>
      <w:r w:rsidRPr="00652C53">
        <w:rPr>
          <w:b w:val="0"/>
          <w:bCs w:val="0"/>
          <w:sz w:val="20"/>
          <w:szCs w:val="20"/>
          <w:u w:val="none"/>
          <w:lang w:val="pl-PL"/>
        </w:rPr>
        <w:t xml:space="preserve">2022 r. w sprawie zmiany Regulaminu </w:t>
      </w:r>
      <w:r w:rsidR="00DB2E7E">
        <w:rPr>
          <w:b w:val="0"/>
          <w:bCs w:val="0"/>
          <w:sz w:val="20"/>
          <w:szCs w:val="20"/>
          <w:u w:val="none"/>
          <w:lang w:val="pl-PL"/>
        </w:rPr>
        <w:t>Wynagradzania Pracowników</w:t>
      </w:r>
      <w:r w:rsidRPr="00652C53">
        <w:rPr>
          <w:b w:val="0"/>
          <w:bCs w:val="0"/>
          <w:sz w:val="20"/>
          <w:szCs w:val="20"/>
          <w:u w:val="none"/>
          <w:lang w:val="pl-PL"/>
        </w:rPr>
        <w:t xml:space="preserve"> Urzędu Miejskiego w Grodzisku Mazowieckim</w:t>
      </w:r>
    </w:p>
    <w:p w14:paraId="5F2E6EA7" w14:textId="77777777" w:rsidR="005C4C49" w:rsidRPr="00652C53" w:rsidRDefault="005C4C49" w:rsidP="005C4C49">
      <w:pPr>
        <w:pStyle w:val="Nagwek1"/>
        <w:spacing w:before="87"/>
        <w:ind w:left="720"/>
        <w:jc w:val="both"/>
        <w:rPr>
          <w:b w:val="0"/>
          <w:bCs w:val="0"/>
          <w:sz w:val="20"/>
          <w:szCs w:val="20"/>
          <w:u w:val="none"/>
          <w:lang w:val="pl-PL"/>
        </w:rPr>
      </w:pPr>
    </w:p>
    <w:p w14:paraId="769CA275" w14:textId="77777777" w:rsidR="006C1DD9" w:rsidRDefault="006C1DD9" w:rsidP="00703C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BF6DA44" w14:textId="77777777" w:rsidR="006C1DD9" w:rsidRDefault="006C1DD9" w:rsidP="00703C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2C32B97" w14:textId="77777777" w:rsidR="006C1DD9" w:rsidRDefault="006C1DD9" w:rsidP="00703C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050E849" w14:textId="77777777" w:rsidR="006C1DD9" w:rsidRDefault="006C1DD9" w:rsidP="00703C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FC80B3A" w14:textId="77777777" w:rsidR="006C1DD9" w:rsidRDefault="006C1DD9" w:rsidP="00703C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099DFB1" w14:textId="77777777" w:rsidR="006C1DD9" w:rsidRDefault="006C1DD9" w:rsidP="00703C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B702D97" w14:textId="6D56364F" w:rsidR="0038298E" w:rsidRPr="009D45A7" w:rsidRDefault="009D45A7" w:rsidP="00DB2E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9D45A7">
        <w:rPr>
          <w:rFonts w:ascii="Times New Roman" w:hAnsi="Times New Roman" w:cs="Times New Roman"/>
          <w:i/>
          <w:iCs/>
          <w:sz w:val="24"/>
          <w:szCs w:val="24"/>
        </w:rPr>
        <w:t>Obowiązuje od 3 marca 2022 r.</w:t>
      </w:r>
    </w:p>
    <w:p w14:paraId="06B126EB" w14:textId="4D46AD38" w:rsidR="00703CF6" w:rsidRDefault="00C16D24" w:rsidP="00703C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6D24">
        <w:rPr>
          <w:rFonts w:ascii="Times New Roman" w:hAnsi="Times New Roman" w:cs="Times New Roman"/>
          <w:b/>
          <w:bCs/>
          <w:sz w:val="24"/>
          <w:szCs w:val="24"/>
        </w:rPr>
        <w:lastRenderedPageBreak/>
        <w:t>Regulamin Wynagradzania Pracowników Urzędu Miejskiego</w:t>
      </w:r>
    </w:p>
    <w:p w14:paraId="552EBF24" w14:textId="77777777" w:rsidR="00C16D24" w:rsidRDefault="00C16D24" w:rsidP="00703C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6D24">
        <w:rPr>
          <w:rFonts w:ascii="Times New Roman" w:hAnsi="Times New Roman" w:cs="Times New Roman"/>
          <w:b/>
          <w:bCs/>
          <w:sz w:val="24"/>
          <w:szCs w:val="24"/>
        </w:rPr>
        <w:t xml:space="preserve"> w Grodzisku Mazowieckim</w:t>
      </w:r>
    </w:p>
    <w:p w14:paraId="7D67A3A3" w14:textId="77777777" w:rsidR="00703CF6" w:rsidRPr="00C16D24" w:rsidRDefault="00703CF6" w:rsidP="00703C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BFDA312" w14:textId="77777777" w:rsidR="00C16D24" w:rsidRPr="00C16D24" w:rsidRDefault="00C16D24" w:rsidP="00C16D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D24">
        <w:rPr>
          <w:rFonts w:ascii="Times New Roman" w:hAnsi="Times New Roman" w:cs="Times New Roman"/>
          <w:sz w:val="24"/>
          <w:szCs w:val="24"/>
        </w:rPr>
        <w:t xml:space="preserve">Regulamin wynagradzania, </w:t>
      </w:r>
      <w:r w:rsidRPr="00703CF6">
        <w:rPr>
          <w:rFonts w:ascii="Times New Roman" w:hAnsi="Times New Roman" w:cs="Times New Roman"/>
          <w:iCs/>
          <w:sz w:val="24"/>
          <w:szCs w:val="24"/>
        </w:rPr>
        <w:t>zwany dalej Regulaminem</w:t>
      </w:r>
      <w:r w:rsidRPr="00C16D24">
        <w:rPr>
          <w:rFonts w:ascii="Times New Roman" w:hAnsi="Times New Roman" w:cs="Times New Roman"/>
          <w:sz w:val="24"/>
          <w:szCs w:val="24"/>
        </w:rPr>
        <w:t xml:space="preserve">, określa zasady </w:t>
      </w:r>
      <w:r w:rsidR="00703CF6">
        <w:rPr>
          <w:rFonts w:ascii="Times New Roman" w:hAnsi="Times New Roman" w:cs="Times New Roman"/>
          <w:sz w:val="24"/>
          <w:szCs w:val="24"/>
        </w:rPr>
        <w:t xml:space="preserve">wynagradzania oraz przyznawania </w:t>
      </w:r>
      <w:r w:rsidRPr="00C16D24">
        <w:rPr>
          <w:rFonts w:ascii="Times New Roman" w:hAnsi="Times New Roman" w:cs="Times New Roman"/>
          <w:sz w:val="24"/>
          <w:szCs w:val="24"/>
        </w:rPr>
        <w:t>pozostałych świadczeń za pracę w Urzędzie Miejskim w Grodzisku Mazow</w:t>
      </w:r>
      <w:r w:rsidR="00703CF6">
        <w:rPr>
          <w:rFonts w:ascii="Times New Roman" w:hAnsi="Times New Roman" w:cs="Times New Roman"/>
          <w:sz w:val="24"/>
          <w:szCs w:val="24"/>
        </w:rPr>
        <w:t xml:space="preserve">ieckim, zwanym dalej Pracodawcą </w:t>
      </w:r>
      <w:r w:rsidRPr="00C16D24">
        <w:rPr>
          <w:rFonts w:ascii="Times New Roman" w:hAnsi="Times New Roman" w:cs="Times New Roman"/>
          <w:sz w:val="24"/>
          <w:szCs w:val="24"/>
        </w:rPr>
        <w:t>lub Urzędem.</w:t>
      </w:r>
    </w:p>
    <w:p w14:paraId="1C65B0F3" w14:textId="77777777" w:rsidR="00C16D24" w:rsidRPr="00C16D24" w:rsidRDefault="00C16D24" w:rsidP="00703CF6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6D24">
        <w:rPr>
          <w:rFonts w:ascii="Times New Roman" w:hAnsi="Times New Roman" w:cs="Times New Roman"/>
          <w:b/>
          <w:bCs/>
          <w:sz w:val="24"/>
          <w:szCs w:val="24"/>
        </w:rPr>
        <w:t>Rozdział 1.</w:t>
      </w:r>
    </w:p>
    <w:p w14:paraId="044211BA" w14:textId="77777777" w:rsidR="00C16D24" w:rsidRPr="00C16D24" w:rsidRDefault="00C16D24" w:rsidP="00703CF6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6D24">
        <w:rPr>
          <w:rFonts w:ascii="Times New Roman" w:hAnsi="Times New Roman" w:cs="Times New Roman"/>
          <w:b/>
          <w:bCs/>
          <w:sz w:val="24"/>
          <w:szCs w:val="24"/>
        </w:rPr>
        <w:t>Postanowienia ogólne</w:t>
      </w:r>
    </w:p>
    <w:p w14:paraId="75AECFEE" w14:textId="77777777" w:rsidR="00C16D24" w:rsidRPr="00C16D24" w:rsidRDefault="00C16D24" w:rsidP="00DC469A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D24">
        <w:rPr>
          <w:rFonts w:ascii="Times New Roman" w:hAnsi="Times New Roman" w:cs="Times New Roman"/>
          <w:b/>
          <w:bCs/>
          <w:sz w:val="24"/>
          <w:szCs w:val="24"/>
        </w:rPr>
        <w:t xml:space="preserve">Art.1. </w:t>
      </w:r>
      <w:r w:rsidRPr="00C16D24">
        <w:rPr>
          <w:rFonts w:ascii="Times New Roman" w:hAnsi="Times New Roman" w:cs="Times New Roman"/>
          <w:sz w:val="24"/>
          <w:szCs w:val="24"/>
        </w:rPr>
        <w:t>Postanowienia Regulaminu dotyczą wszystkich pracowników zatrudni</w:t>
      </w:r>
      <w:r w:rsidR="00703CF6">
        <w:rPr>
          <w:rFonts w:ascii="Times New Roman" w:hAnsi="Times New Roman" w:cs="Times New Roman"/>
          <w:sz w:val="24"/>
          <w:szCs w:val="24"/>
        </w:rPr>
        <w:t xml:space="preserve">onych u Pracodawcy na podstawie </w:t>
      </w:r>
      <w:r w:rsidRPr="00C16D24">
        <w:rPr>
          <w:rFonts w:ascii="Times New Roman" w:hAnsi="Times New Roman" w:cs="Times New Roman"/>
          <w:sz w:val="24"/>
          <w:szCs w:val="24"/>
        </w:rPr>
        <w:t>umowy o pracę, bez względu na rodzaj wykonywanej pracy i zajmowane stan</w:t>
      </w:r>
      <w:r w:rsidR="00703CF6">
        <w:rPr>
          <w:rFonts w:ascii="Times New Roman" w:hAnsi="Times New Roman" w:cs="Times New Roman"/>
          <w:sz w:val="24"/>
          <w:szCs w:val="24"/>
        </w:rPr>
        <w:t xml:space="preserve">owisko, z wyjątkiem Pracowników </w:t>
      </w:r>
      <w:r w:rsidRPr="00C16D24">
        <w:rPr>
          <w:rFonts w:ascii="Times New Roman" w:hAnsi="Times New Roman" w:cs="Times New Roman"/>
          <w:sz w:val="24"/>
          <w:szCs w:val="24"/>
        </w:rPr>
        <w:t>zatrudnionych na podstawie wyboru i powołania.</w:t>
      </w:r>
    </w:p>
    <w:p w14:paraId="4E6BC29D" w14:textId="77777777" w:rsidR="00C16D24" w:rsidRPr="00C16D24" w:rsidRDefault="00C16D24" w:rsidP="00DC469A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D24">
        <w:rPr>
          <w:rFonts w:ascii="Times New Roman" w:hAnsi="Times New Roman" w:cs="Times New Roman"/>
          <w:b/>
          <w:bCs/>
          <w:sz w:val="24"/>
          <w:szCs w:val="24"/>
        </w:rPr>
        <w:t xml:space="preserve">Art.2. </w:t>
      </w:r>
      <w:r w:rsidRPr="00C16D24">
        <w:rPr>
          <w:rFonts w:ascii="Times New Roman" w:hAnsi="Times New Roman" w:cs="Times New Roman"/>
          <w:sz w:val="24"/>
          <w:szCs w:val="24"/>
        </w:rPr>
        <w:t>Wynagrodzenie pracownika nie może być niższe od minimalnego wyn</w:t>
      </w:r>
      <w:r w:rsidR="00703CF6">
        <w:rPr>
          <w:rFonts w:ascii="Times New Roman" w:hAnsi="Times New Roman" w:cs="Times New Roman"/>
          <w:sz w:val="24"/>
          <w:szCs w:val="24"/>
        </w:rPr>
        <w:t xml:space="preserve">agrodzenia za pracę, ustalonego </w:t>
      </w:r>
      <w:r w:rsidRPr="00C16D24">
        <w:rPr>
          <w:rFonts w:ascii="Times New Roman" w:hAnsi="Times New Roman" w:cs="Times New Roman"/>
          <w:sz w:val="24"/>
          <w:szCs w:val="24"/>
        </w:rPr>
        <w:t xml:space="preserve">w odrębnych przepisach. W przypadku, gdy minimalne wynagrodzenie za pełny </w:t>
      </w:r>
      <w:r w:rsidR="00703CF6">
        <w:rPr>
          <w:rFonts w:ascii="Times New Roman" w:hAnsi="Times New Roman" w:cs="Times New Roman"/>
          <w:sz w:val="24"/>
          <w:szCs w:val="24"/>
        </w:rPr>
        <w:t xml:space="preserve">etat zostanie podwyższone przez </w:t>
      </w:r>
      <w:r w:rsidRPr="00C16D24">
        <w:rPr>
          <w:rFonts w:ascii="Times New Roman" w:hAnsi="Times New Roman" w:cs="Times New Roman"/>
          <w:sz w:val="24"/>
          <w:szCs w:val="24"/>
        </w:rPr>
        <w:t xml:space="preserve">ustawodawcę tak, iż przekroczy wysokość wynagrodzenia określoną w </w:t>
      </w:r>
      <w:r w:rsidR="00703CF6">
        <w:rPr>
          <w:rFonts w:ascii="Times New Roman" w:hAnsi="Times New Roman" w:cs="Times New Roman"/>
          <w:sz w:val="24"/>
          <w:szCs w:val="24"/>
        </w:rPr>
        <w:t xml:space="preserve">umowie, pracodawca ma obowiązek </w:t>
      </w:r>
      <w:r w:rsidRPr="00C16D24">
        <w:rPr>
          <w:rFonts w:ascii="Times New Roman" w:hAnsi="Times New Roman" w:cs="Times New Roman"/>
          <w:sz w:val="24"/>
          <w:szCs w:val="24"/>
        </w:rPr>
        <w:t>niezwłocznie wprowadzić aneksem do umowy odpowiednio wyższą kwotę.</w:t>
      </w:r>
    </w:p>
    <w:p w14:paraId="1715E345" w14:textId="77777777" w:rsidR="00C16D24" w:rsidRPr="00C16D24" w:rsidRDefault="00C16D24" w:rsidP="00DC469A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D24">
        <w:rPr>
          <w:rFonts w:ascii="Times New Roman" w:hAnsi="Times New Roman" w:cs="Times New Roman"/>
          <w:b/>
          <w:bCs/>
          <w:sz w:val="24"/>
          <w:szCs w:val="24"/>
        </w:rPr>
        <w:t xml:space="preserve">Art.3. </w:t>
      </w:r>
      <w:r w:rsidRPr="00C16D24">
        <w:rPr>
          <w:rFonts w:ascii="Times New Roman" w:hAnsi="Times New Roman" w:cs="Times New Roman"/>
          <w:sz w:val="24"/>
          <w:szCs w:val="24"/>
        </w:rPr>
        <w:t xml:space="preserve">1. Regulamin, w </w:t>
      </w:r>
      <w:r w:rsidRPr="00C16D24">
        <w:rPr>
          <w:rFonts w:ascii="Times New Roman" w:hAnsi="Times New Roman" w:cs="Times New Roman"/>
          <w:b/>
          <w:bCs/>
          <w:i/>
          <w:iCs/>
          <w:sz w:val="24"/>
          <w:szCs w:val="24"/>
        </w:rPr>
        <w:t>Załączniku Nr 1</w:t>
      </w:r>
      <w:r w:rsidRPr="00C16D24">
        <w:rPr>
          <w:rFonts w:ascii="Times New Roman" w:hAnsi="Times New Roman" w:cs="Times New Roman"/>
          <w:sz w:val="24"/>
          <w:szCs w:val="24"/>
        </w:rPr>
        <w:t>, określa wykaz stanowisk, z uwzglę</w:t>
      </w:r>
      <w:r w:rsidR="00703CF6">
        <w:rPr>
          <w:rFonts w:ascii="Times New Roman" w:hAnsi="Times New Roman" w:cs="Times New Roman"/>
          <w:sz w:val="24"/>
          <w:szCs w:val="24"/>
        </w:rPr>
        <w:t xml:space="preserve">dnieniem podziału na stanowiska </w:t>
      </w:r>
      <w:r w:rsidRPr="00C16D24">
        <w:rPr>
          <w:rFonts w:ascii="Times New Roman" w:hAnsi="Times New Roman" w:cs="Times New Roman"/>
          <w:sz w:val="24"/>
          <w:szCs w:val="24"/>
        </w:rPr>
        <w:t xml:space="preserve">kierownicze urzędnicze, urzędnicze, pomocnicze i obsługi oraz </w:t>
      </w:r>
      <w:r w:rsidR="00703CF6">
        <w:rPr>
          <w:rFonts w:ascii="Times New Roman" w:hAnsi="Times New Roman" w:cs="Times New Roman"/>
          <w:sz w:val="24"/>
          <w:szCs w:val="24"/>
        </w:rPr>
        <w:t xml:space="preserve">stanowiska, na których nawiązanie stosunku pracy następuje w ramach robót publicznych lub prac interwencyjnych, oraz określa wymagania </w:t>
      </w:r>
      <w:r w:rsidRPr="00C16D24">
        <w:rPr>
          <w:rFonts w:ascii="Times New Roman" w:hAnsi="Times New Roman" w:cs="Times New Roman"/>
          <w:sz w:val="24"/>
          <w:szCs w:val="24"/>
        </w:rPr>
        <w:t>kwalifikacyjne na poszczególnych stanowiskach.</w:t>
      </w:r>
    </w:p>
    <w:p w14:paraId="3DBC8690" w14:textId="77777777" w:rsidR="00C16D24" w:rsidRPr="00C16D24" w:rsidRDefault="00C16D24" w:rsidP="00DC469A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D24">
        <w:rPr>
          <w:rFonts w:ascii="Times New Roman" w:hAnsi="Times New Roman" w:cs="Times New Roman"/>
          <w:sz w:val="24"/>
          <w:szCs w:val="24"/>
        </w:rPr>
        <w:t>2. Pracownikowi może być skrócony, w uzasadnionych przypadkac</w:t>
      </w:r>
      <w:r w:rsidR="00703CF6">
        <w:rPr>
          <w:rFonts w:ascii="Times New Roman" w:hAnsi="Times New Roman" w:cs="Times New Roman"/>
          <w:sz w:val="24"/>
          <w:szCs w:val="24"/>
        </w:rPr>
        <w:t xml:space="preserve">h, staż pracy wymagany na danym </w:t>
      </w:r>
      <w:r w:rsidRPr="00C16D24">
        <w:rPr>
          <w:rFonts w:ascii="Times New Roman" w:hAnsi="Times New Roman" w:cs="Times New Roman"/>
          <w:sz w:val="24"/>
          <w:szCs w:val="24"/>
        </w:rPr>
        <w:t>stanowisku, z wyłączeniem stanowisk, dla których wymagany okres pracy z</w:t>
      </w:r>
      <w:r w:rsidR="00A47127">
        <w:rPr>
          <w:rFonts w:ascii="Times New Roman" w:hAnsi="Times New Roman" w:cs="Times New Roman"/>
          <w:sz w:val="24"/>
          <w:szCs w:val="24"/>
        </w:rPr>
        <w:t xml:space="preserve">awodowej (staż pracy) określają </w:t>
      </w:r>
      <w:r w:rsidRPr="00C16D24">
        <w:rPr>
          <w:rFonts w:ascii="Times New Roman" w:hAnsi="Times New Roman" w:cs="Times New Roman"/>
          <w:sz w:val="24"/>
          <w:szCs w:val="24"/>
        </w:rPr>
        <w:t xml:space="preserve">odrębne przepisy (kierownik USC, główny księgowy, audytor wewnętrzny, radca </w:t>
      </w:r>
      <w:r w:rsidR="00A47127">
        <w:rPr>
          <w:rFonts w:ascii="Times New Roman" w:hAnsi="Times New Roman" w:cs="Times New Roman"/>
          <w:sz w:val="24"/>
          <w:szCs w:val="24"/>
        </w:rPr>
        <w:t xml:space="preserve">prawny, główny specjalista BHP, </w:t>
      </w:r>
      <w:r w:rsidRPr="00C16D24">
        <w:rPr>
          <w:rFonts w:ascii="Times New Roman" w:hAnsi="Times New Roman" w:cs="Times New Roman"/>
          <w:sz w:val="24"/>
          <w:szCs w:val="24"/>
        </w:rPr>
        <w:t xml:space="preserve">starszy specjalista BHP, </w:t>
      </w:r>
      <w:r w:rsidR="00A47127">
        <w:rPr>
          <w:rFonts w:ascii="Times New Roman" w:hAnsi="Times New Roman" w:cs="Times New Roman"/>
          <w:sz w:val="24"/>
          <w:szCs w:val="24"/>
        </w:rPr>
        <w:t xml:space="preserve">inspektor ds. BHP, </w:t>
      </w:r>
      <w:r w:rsidRPr="00C16D24">
        <w:rPr>
          <w:rFonts w:ascii="Times New Roman" w:hAnsi="Times New Roman" w:cs="Times New Roman"/>
          <w:sz w:val="24"/>
          <w:szCs w:val="24"/>
        </w:rPr>
        <w:t>specjalista BHP) oraz art. 5 ust. 2 (sekretarz) i art. 6 ust. 4 (praco</w:t>
      </w:r>
      <w:r w:rsidR="00D14D25">
        <w:rPr>
          <w:rFonts w:ascii="Times New Roman" w:hAnsi="Times New Roman" w:cs="Times New Roman"/>
          <w:sz w:val="24"/>
          <w:szCs w:val="24"/>
        </w:rPr>
        <w:t xml:space="preserve">wnik zatrudniony na </w:t>
      </w:r>
      <w:r w:rsidRPr="00C16D24">
        <w:rPr>
          <w:rFonts w:ascii="Times New Roman" w:hAnsi="Times New Roman" w:cs="Times New Roman"/>
          <w:sz w:val="24"/>
          <w:szCs w:val="24"/>
        </w:rPr>
        <w:t>kierowniczym stanowisku urzędniczym) ustawy z dnia 21 listopada 2008 r. o pracownikach samorządowych.</w:t>
      </w:r>
    </w:p>
    <w:p w14:paraId="04831A82" w14:textId="77777777" w:rsidR="00C16D24" w:rsidRPr="00C16D24" w:rsidRDefault="00C16D24" w:rsidP="00D14D25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6D24">
        <w:rPr>
          <w:rFonts w:ascii="Times New Roman" w:hAnsi="Times New Roman" w:cs="Times New Roman"/>
          <w:b/>
          <w:bCs/>
          <w:sz w:val="24"/>
          <w:szCs w:val="24"/>
        </w:rPr>
        <w:t>Rozdział 2.</w:t>
      </w:r>
    </w:p>
    <w:p w14:paraId="349C98B0" w14:textId="77777777" w:rsidR="00C16D24" w:rsidRPr="00C16D24" w:rsidRDefault="00C16D24" w:rsidP="00D14D25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6D24">
        <w:rPr>
          <w:rFonts w:ascii="Times New Roman" w:hAnsi="Times New Roman" w:cs="Times New Roman"/>
          <w:b/>
          <w:bCs/>
          <w:sz w:val="24"/>
          <w:szCs w:val="24"/>
        </w:rPr>
        <w:t>Wynagrodzenie za pracę</w:t>
      </w:r>
    </w:p>
    <w:p w14:paraId="769A58E6" w14:textId="77777777" w:rsidR="00C16D24" w:rsidRPr="00C16D24" w:rsidRDefault="00C16D24" w:rsidP="00DC469A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D24">
        <w:rPr>
          <w:rFonts w:ascii="Times New Roman" w:hAnsi="Times New Roman" w:cs="Times New Roman"/>
          <w:b/>
          <w:bCs/>
          <w:sz w:val="24"/>
          <w:szCs w:val="24"/>
        </w:rPr>
        <w:t xml:space="preserve">Art.4. </w:t>
      </w:r>
      <w:r w:rsidRPr="00C16D24">
        <w:rPr>
          <w:rFonts w:ascii="Times New Roman" w:hAnsi="Times New Roman" w:cs="Times New Roman"/>
          <w:sz w:val="24"/>
          <w:szCs w:val="24"/>
        </w:rPr>
        <w:t>1. Pracownikowi przysługuje wynagrodzenie stosowne do zajmowan</w:t>
      </w:r>
      <w:r w:rsidR="00D14D25">
        <w:rPr>
          <w:rFonts w:ascii="Times New Roman" w:hAnsi="Times New Roman" w:cs="Times New Roman"/>
          <w:sz w:val="24"/>
          <w:szCs w:val="24"/>
        </w:rPr>
        <w:t xml:space="preserve">ego stanowiska oraz posiadanych </w:t>
      </w:r>
      <w:r w:rsidRPr="00C16D24">
        <w:rPr>
          <w:rFonts w:ascii="Times New Roman" w:hAnsi="Times New Roman" w:cs="Times New Roman"/>
          <w:sz w:val="24"/>
          <w:szCs w:val="24"/>
        </w:rPr>
        <w:t>kwalifikacji zawodowych. Decyzję o zastosowaniu dla danego pracownika stawki osobistego zaszeregowania</w:t>
      </w:r>
      <w:r w:rsidR="00D14D25">
        <w:rPr>
          <w:rFonts w:ascii="Times New Roman" w:hAnsi="Times New Roman" w:cs="Times New Roman"/>
          <w:sz w:val="24"/>
          <w:szCs w:val="24"/>
        </w:rPr>
        <w:t xml:space="preserve"> podejmuje pracodawca.</w:t>
      </w:r>
    </w:p>
    <w:p w14:paraId="1A515BE7" w14:textId="007F3C08" w:rsidR="004C28D7" w:rsidRPr="005007BD" w:rsidRDefault="00C16D24" w:rsidP="00DC469A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D24">
        <w:rPr>
          <w:rFonts w:ascii="Times New Roman" w:hAnsi="Times New Roman" w:cs="Times New Roman"/>
          <w:sz w:val="24"/>
          <w:szCs w:val="24"/>
        </w:rPr>
        <w:t xml:space="preserve">2. </w:t>
      </w:r>
      <w:r w:rsidRPr="005007BD">
        <w:rPr>
          <w:rFonts w:ascii="Times New Roman" w:hAnsi="Times New Roman" w:cs="Times New Roman"/>
          <w:sz w:val="24"/>
          <w:szCs w:val="24"/>
        </w:rPr>
        <w:t xml:space="preserve">Podstawą ustalania </w:t>
      </w:r>
      <w:r w:rsidR="009764D5" w:rsidRPr="005007BD">
        <w:rPr>
          <w:rFonts w:ascii="Times New Roman" w:hAnsi="Times New Roman" w:cs="Times New Roman"/>
          <w:sz w:val="24"/>
          <w:szCs w:val="24"/>
        </w:rPr>
        <w:t xml:space="preserve">maksymalnego </w:t>
      </w:r>
      <w:r w:rsidRPr="005007BD">
        <w:rPr>
          <w:rFonts w:ascii="Times New Roman" w:hAnsi="Times New Roman" w:cs="Times New Roman"/>
          <w:sz w:val="24"/>
          <w:szCs w:val="24"/>
        </w:rPr>
        <w:t xml:space="preserve">wynagrodzenia </w:t>
      </w:r>
      <w:r w:rsidR="009764D5" w:rsidRPr="005007BD">
        <w:rPr>
          <w:rFonts w:ascii="Times New Roman" w:hAnsi="Times New Roman" w:cs="Times New Roman"/>
          <w:sz w:val="24"/>
          <w:szCs w:val="24"/>
        </w:rPr>
        <w:t xml:space="preserve">zasadniczego </w:t>
      </w:r>
      <w:r w:rsidRPr="005007BD">
        <w:rPr>
          <w:rFonts w:ascii="Times New Roman" w:hAnsi="Times New Roman" w:cs="Times New Roman"/>
          <w:sz w:val="24"/>
          <w:szCs w:val="24"/>
        </w:rPr>
        <w:t>pracownika jest tabela stawek zaszere</w:t>
      </w:r>
      <w:r w:rsidR="00D14D25" w:rsidRPr="005007BD">
        <w:rPr>
          <w:rFonts w:ascii="Times New Roman" w:hAnsi="Times New Roman" w:cs="Times New Roman"/>
          <w:sz w:val="24"/>
          <w:szCs w:val="24"/>
        </w:rPr>
        <w:t xml:space="preserve">gowania pracowników określająca </w:t>
      </w:r>
      <w:r w:rsidR="009764D5" w:rsidRPr="005007BD">
        <w:rPr>
          <w:rFonts w:ascii="Times New Roman" w:hAnsi="Times New Roman" w:cs="Times New Roman"/>
          <w:sz w:val="24"/>
          <w:szCs w:val="24"/>
        </w:rPr>
        <w:t xml:space="preserve">maksymalny </w:t>
      </w:r>
      <w:r w:rsidRPr="005007BD">
        <w:rPr>
          <w:rFonts w:ascii="Times New Roman" w:hAnsi="Times New Roman" w:cs="Times New Roman"/>
          <w:sz w:val="24"/>
          <w:szCs w:val="24"/>
        </w:rPr>
        <w:t>poziom wynagrodzenia zasadniczego na poszczególnych stanowiskach pracy, stanowiąca</w:t>
      </w:r>
      <w:r w:rsidR="00F7278F" w:rsidRPr="005007B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Załącznik Nr 2 </w:t>
      </w:r>
      <w:r w:rsidR="00F7278F" w:rsidRPr="005007BD">
        <w:rPr>
          <w:rFonts w:ascii="Times New Roman" w:hAnsi="Times New Roman" w:cs="Times New Roman"/>
          <w:sz w:val="24"/>
          <w:szCs w:val="24"/>
        </w:rPr>
        <w:t>do regulaminu.</w:t>
      </w:r>
    </w:p>
    <w:p w14:paraId="3E3F7992" w14:textId="77777777" w:rsidR="00C16D24" w:rsidRPr="00C16D24" w:rsidRDefault="00C16D24" w:rsidP="00DC469A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D24">
        <w:rPr>
          <w:rFonts w:ascii="Times New Roman" w:hAnsi="Times New Roman" w:cs="Times New Roman"/>
          <w:b/>
          <w:bCs/>
          <w:sz w:val="24"/>
          <w:szCs w:val="24"/>
        </w:rPr>
        <w:t xml:space="preserve">Art.5. </w:t>
      </w:r>
      <w:r w:rsidRPr="00C16D24">
        <w:rPr>
          <w:rFonts w:ascii="Times New Roman" w:hAnsi="Times New Roman" w:cs="Times New Roman"/>
          <w:sz w:val="24"/>
          <w:szCs w:val="24"/>
        </w:rPr>
        <w:t>1. Wysokość wynagrodzenia Pracownika ma charakter poufny.</w:t>
      </w:r>
    </w:p>
    <w:p w14:paraId="2427A8E9" w14:textId="77777777" w:rsidR="00C16D24" w:rsidRPr="00C16D24" w:rsidRDefault="00C16D24" w:rsidP="00DC469A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D24">
        <w:rPr>
          <w:rFonts w:ascii="Times New Roman" w:hAnsi="Times New Roman" w:cs="Times New Roman"/>
          <w:sz w:val="24"/>
          <w:szCs w:val="24"/>
        </w:rPr>
        <w:t>2. Termin i miejsce wypłacania wynagrodzenia określa regulamin pracy obowiązujący u Pracodawcy.</w:t>
      </w:r>
    </w:p>
    <w:p w14:paraId="2087C871" w14:textId="77777777" w:rsidR="00C16D24" w:rsidRPr="00C16D24" w:rsidRDefault="00C16D24" w:rsidP="00DC469A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D24">
        <w:rPr>
          <w:rFonts w:ascii="Times New Roman" w:hAnsi="Times New Roman" w:cs="Times New Roman"/>
          <w:b/>
          <w:bCs/>
          <w:sz w:val="24"/>
          <w:szCs w:val="24"/>
        </w:rPr>
        <w:t xml:space="preserve">Art.6. </w:t>
      </w:r>
      <w:r w:rsidRPr="00C16D24">
        <w:rPr>
          <w:rFonts w:ascii="Times New Roman" w:hAnsi="Times New Roman" w:cs="Times New Roman"/>
          <w:sz w:val="24"/>
          <w:szCs w:val="24"/>
        </w:rPr>
        <w:t xml:space="preserve">1. Pracownik otrzymuje wynagrodzenie za pracę odpowiadające rodzajowi pracy i </w:t>
      </w:r>
      <w:r w:rsidR="00E3341A" w:rsidRPr="00C16D24">
        <w:rPr>
          <w:rFonts w:ascii="Times New Roman" w:hAnsi="Times New Roman" w:cs="Times New Roman"/>
          <w:sz w:val="24"/>
          <w:szCs w:val="24"/>
        </w:rPr>
        <w:t>kwalifikacjom wymaganym</w:t>
      </w:r>
      <w:r w:rsidRPr="00C16D24">
        <w:rPr>
          <w:rFonts w:ascii="Times New Roman" w:hAnsi="Times New Roman" w:cs="Times New Roman"/>
          <w:sz w:val="24"/>
          <w:szCs w:val="24"/>
        </w:rPr>
        <w:t xml:space="preserve"> przy jej wykonaniu z uwzględnieniem ilości i jakości pracy.</w:t>
      </w:r>
    </w:p>
    <w:p w14:paraId="142149B5" w14:textId="77777777" w:rsidR="00C16D24" w:rsidRPr="00C16D24" w:rsidRDefault="00C16D24" w:rsidP="00DC469A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D24">
        <w:rPr>
          <w:rFonts w:ascii="Times New Roman" w:hAnsi="Times New Roman" w:cs="Times New Roman"/>
          <w:sz w:val="24"/>
          <w:szCs w:val="24"/>
        </w:rPr>
        <w:lastRenderedPageBreak/>
        <w:t xml:space="preserve">2. Pracownicy zatrudnieni w niepełnym wymiarze czasu pracy otrzymują wynagrodzenie i </w:t>
      </w:r>
      <w:r w:rsidR="00E3341A" w:rsidRPr="00C16D24">
        <w:rPr>
          <w:rFonts w:ascii="Times New Roman" w:hAnsi="Times New Roman" w:cs="Times New Roman"/>
          <w:sz w:val="24"/>
          <w:szCs w:val="24"/>
        </w:rPr>
        <w:t>świadczenia określone</w:t>
      </w:r>
      <w:r w:rsidRPr="00C16D24">
        <w:rPr>
          <w:rFonts w:ascii="Times New Roman" w:hAnsi="Times New Roman" w:cs="Times New Roman"/>
          <w:sz w:val="24"/>
          <w:szCs w:val="24"/>
        </w:rPr>
        <w:t xml:space="preserve"> w niniejszym Regulaminie w wysokości proporcjonalnej do wymiaru czasu pracy.</w:t>
      </w:r>
    </w:p>
    <w:p w14:paraId="5C155023" w14:textId="77777777" w:rsidR="00C16D24" w:rsidRPr="00C16D24" w:rsidRDefault="00C16D24" w:rsidP="00DC469A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D24">
        <w:rPr>
          <w:rFonts w:ascii="Times New Roman" w:hAnsi="Times New Roman" w:cs="Times New Roman"/>
          <w:sz w:val="24"/>
          <w:szCs w:val="24"/>
        </w:rPr>
        <w:t>3. Wynagrodzenie przysługuje tylko za pracę wykonaną.</w:t>
      </w:r>
    </w:p>
    <w:p w14:paraId="38B02F13" w14:textId="77777777" w:rsidR="00C16D24" w:rsidRPr="00C16D24" w:rsidRDefault="00C16D24" w:rsidP="00DC469A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D24">
        <w:rPr>
          <w:rFonts w:ascii="Times New Roman" w:hAnsi="Times New Roman" w:cs="Times New Roman"/>
          <w:sz w:val="24"/>
          <w:szCs w:val="24"/>
        </w:rPr>
        <w:t xml:space="preserve">4. Za czas nie wykonywania pracy Pracownik zachowuje prawo do wynagrodzenia tylko wtedy, gdy </w:t>
      </w:r>
      <w:r w:rsidR="00E3341A" w:rsidRPr="00C16D24">
        <w:rPr>
          <w:rFonts w:ascii="Times New Roman" w:hAnsi="Times New Roman" w:cs="Times New Roman"/>
          <w:sz w:val="24"/>
          <w:szCs w:val="24"/>
        </w:rPr>
        <w:t>przepisy prawa</w:t>
      </w:r>
      <w:r w:rsidRPr="00C16D24">
        <w:rPr>
          <w:rFonts w:ascii="Times New Roman" w:hAnsi="Times New Roman" w:cs="Times New Roman"/>
          <w:sz w:val="24"/>
          <w:szCs w:val="24"/>
        </w:rPr>
        <w:t xml:space="preserve"> tak stanowią.</w:t>
      </w:r>
    </w:p>
    <w:p w14:paraId="5A0AB601" w14:textId="77777777" w:rsidR="00C16D24" w:rsidRPr="00C16D24" w:rsidRDefault="00C16D24" w:rsidP="0012034F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6D24">
        <w:rPr>
          <w:rFonts w:ascii="Times New Roman" w:hAnsi="Times New Roman" w:cs="Times New Roman"/>
          <w:b/>
          <w:bCs/>
          <w:sz w:val="24"/>
          <w:szCs w:val="24"/>
        </w:rPr>
        <w:t>Rozdział 3.</w:t>
      </w:r>
    </w:p>
    <w:p w14:paraId="67F536DA" w14:textId="77777777" w:rsidR="00C16D24" w:rsidRPr="00C16D24" w:rsidRDefault="00C16D24" w:rsidP="0012034F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6D24">
        <w:rPr>
          <w:rFonts w:ascii="Times New Roman" w:hAnsi="Times New Roman" w:cs="Times New Roman"/>
          <w:b/>
          <w:bCs/>
          <w:sz w:val="24"/>
          <w:szCs w:val="24"/>
        </w:rPr>
        <w:t>Pozostałe składniki wynagrodzenia i inne świadczenia</w:t>
      </w:r>
    </w:p>
    <w:p w14:paraId="45463804" w14:textId="77777777" w:rsidR="00C16D24" w:rsidRPr="00C16D24" w:rsidRDefault="00C16D24" w:rsidP="00DC469A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D24">
        <w:rPr>
          <w:rFonts w:ascii="Times New Roman" w:hAnsi="Times New Roman" w:cs="Times New Roman"/>
          <w:b/>
          <w:bCs/>
          <w:sz w:val="24"/>
          <w:szCs w:val="24"/>
        </w:rPr>
        <w:t xml:space="preserve">Art.7. </w:t>
      </w:r>
      <w:r w:rsidRPr="00C16D24">
        <w:rPr>
          <w:rFonts w:ascii="Times New Roman" w:hAnsi="Times New Roman" w:cs="Times New Roman"/>
          <w:sz w:val="24"/>
          <w:szCs w:val="24"/>
        </w:rPr>
        <w:t xml:space="preserve">1. Pracownikom zatrudnionym na stanowiskach kierowniczych urzędniczych oraz radcy </w:t>
      </w:r>
      <w:r w:rsidR="00E3341A" w:rsidRPr="00C16D24">
        <w:rPr>
          <w:rFonts w:ascii="Times New Roman" w:hAnsi="Times New Roman" w:cs="Times New Roman"/>
          <w:sz w:val="24"/>
          <w:szCs w:val="24"/>
        </w:rPr>
        <w:t>prawnemu, głównemu</w:t>
      </w:r>
      <w:r w:rsidRPr="00C16D24">
        <w:rPr>
          <w:rFonts w:ascii="Times New Roman" w:hAnsi="Times New Roman" w:cs="Times New Roman"/>
          <w:sz w:val="24"/>
          <w:szCs w:val="24"/>
        </w:rPr>
        <w:t xml:space="preserve"> specjaliście, może być przyznany dodatek funkcyjny.</w:t>
      </w:r>
    </w:p>
    <w:p w14:paraId="31DFBDBB" w14:textId="77777777" w:rsidR="00C16D24" w:rsidRPr="00C16D24" w:rsidRDefault="00C16D24" w:rsidP="00DC469A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D24">
        <w:rPr>
          <w:rFonts w:ascii="Times New Roman" w:hAnsi="Times New Roman" w:cs="Times New Roman"/>
          <w:sz w:val="24"/>
          <w:szCs w:val="24"/>
        </w:rPr>
        <w:t xml:space="preserve">2. Maksymalną wysokość dodatku funkcyjnego na stanowiskach pracy, o których mowa w ust. 1 </w:t>
      </w:r>
      <w:r w:rsidR="00E3341A" w:rsidRPr="00C16D24">
        <w:rPr>
          <w:rFonts w:ascii="Times New Roman" w:hAnsi="Times New Roman" w:cs="Times New Roman"/>
          <w:sz w:val="24"/>
          <w:szCs w:val="24"/>
        </w:rPr>
        <w:t>określa</w:t>
      </w:r>
      <w:r w:rsidR="00E3341A" w:rsidRPr="00C16D2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Załącznik</w:t>
      </w:r>
      <w:r w:rsidRPr="00C16D2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Nr 1 </w:t>
      </w:r>
      <w:r w:rsidRPr="00C16D24">
        <w:rPr>
          <w:rFonts w:ascii="Times New Roman" w:hAnsi="Times New Roman" w:cs="Times New Roman"/>
          <w:sz w:val="24"/>
          <w:szCs w:val="24"/>
        </w:rPr>
        <w:t>do niniejszego regulaminu.</w:t>
      </w:r>
    </w:p>
    <w:p w14:paraId="6F7E8553" w14:textId="77777777" w:rsidR="00C16D24" w:rsidRPr="00C16D24" w:rsidRDefault="00C16D24" w:rsidP="00DC469A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D24">
        <w:rPr>
          <w:rFonts w:ascii="Times New Roman" w:hAnsi="Times New Roman" w:cs="Times New Roman"/>
          <w:b/>
          <w:bCs/>
          <w:sz w:val="24"/>
          <w:szCs w:val="24"/>
        </w:rPr>
        <w:t xml:space="preserve">Art.8. </w:t>
      </w:r>
      <w:r w:rsidRPr="00C16D24">
        <w:rPr>
          <w:rFonts w:ascii="Times New Roman" w:hAnsi="Times New Roman" w:cs="Times New Roman"/>
          <w:sz w:val="24"/>
          <w:szCs w:val="24"/>
        </w:rPr>
        <w:t xml:space="preserve">1. Z tytułu okresowego zwiększenia obowiązków służbowych, powierzenia dodatkowych zadań </w:t>
      </w:r>
      <w:r w:rsidR="00E3341A" w:rsidRPr="00C16D24">
        <w:rPr>
          <w:rFonts w:ascii="Times New Roman" w:hAnsi="Times New Roman" w:cs="Times New Roman"/>
          <w:sz w:val="24"/>
          <w:szCs w:val="24"/>
        </w:rPr>
        <w:t>może być</w:t>
      </w:r>
      <w:r w:rsidRPr="00C16D24">
        <w:rPr>
          <w:rFonts w:ascii="Times New Roman" w:hAnsi="Times New Roman" w:cs="Times New Roman"/>
          <w:sz w:val="24"/>
          <w:szCs w:val="24"/>
        </w:rPr>
        <w:t xml:space="preserve"> przyznany dodatek specjalny.</w:t>
      </w:r>
    </w:p>
    <w:p w14:paraId="63CDAB8C" w14:textId="77777777" w:rsidR="00C16D24" w:rsidRPr="00C16D24" w:rsidRDefault="00C16D24" w:rsidP="00DC469A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D24">
        <w:rPr>
          <w:rFonts w:ascii="Times New Roman" w:hAnsi="Times New Roman" w:cs="Times New Roman"/>
          <w:sz w:val="24"/>
          <w:szCs w:val="24"/>
        </w:rPr>
        <w:t xml:space="preserve">2. Dodatek specjalny </w:t>
      </w:r>
      <w:r w:rsidR="00E3341A">
        <w:rPr>
          <w:rFonts w:ascii="Times New Roman" w:hAnsi="Times New Roman" w:cs="Times New Roman"/>
          <w:sz w:val="24"/>
          <w:szCs w:val="24"/>
        </w:rPr>
        <w:t>przyznawany jest na czas określony.</w:t>
      </w:r>
    </w:p>
    <w:p w14:paraId="643B175D" w14:textId="117B1F05" w:rsidR="00C16D24" w:rsidRPr="005007BD" w:rsidRDefault="00C16D24" w:rsidP="00DC469A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D24">
        <w:rPr>
          <w:rFonts w:ascii="Times New Roman" w:hAnsi="Times New Roman" w:cs="Times New Roman"/>
          <w:sz w:val="24"/>
          <w:szCs w:val="24"/>
        </w:rPr>
        <w:t xml:space="preserve">3. </w:t>
      </w:r>
      <w:r w:rsidR="009764D5" w:rsidRPr="005007BD">
        <w:rPr>
          <w:rFonts w:ascii="Times New Roman" w:hAnsi="Times New Roman" w:cs="Times New Roman"/>
          <w:sz w:val="24"/>
          <w:szCs w:val="24"/>
        </w:rPr>
        <w:t>Dodatek specjalny jest wypłacany w ramach posiadanych środków na wynagrodzenia w kwocie nieprzekraczającej 50 % łącznie wynagrodzenia zasadniczego i dodatku funkcyjnego pracownika, za czas efektywnie przepracowany</w:t>
      </w:r>
      <w:r w:rsidRPr="005007BD">
        <w:rPr>
          <w:rFonts w:ascii="Times New Roman" w:hAnsi="Times New Roman" w:cs="Times New Roman"/>
          <w:sz w:val="24"/>
          <w:szCs w:val="24"/>
        </w:rPr>
        <w:t>.</w:t>
      </w:r>
    </w:p>
    <w:p w14:paraId="49FC2E24" w14:textId="77777777" w:rsidR="00C16D24" w:rsidRPr="00C16D24" w:rsidRDefault="00C16D24" w:rsidP="00DC469A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D24">
        <w:rPr>
          <w:rFonts w:ascii="Times New Roman" w:hAnsi="Times New Roman" w:cs="Times New Roman"/>
          <w:sz w:val="24"/>
          <w:szCs w:val="24"/>
        </w:rPr>
        <w:t xml:space="preserve">4. Za czas urlopów wypoczynkowych i innych dni zwolnień od pracy, za które pracownik zachowuje prawo </w:t>
      </w:r>
      <w:r w:rsidR="00E3341A" w:rsidRPr="00C16D24">
        <w:rPr>
          <w:rFonts w:ascii="Times New Roman" w:hAnsi="Times New Roman" w:cs="Times New Roman"/>
          <w:sz w:val="24"/>
          <w:szCs w:val="24"/>
        </w:rPr>
        <w:t>do wynagrodzenia</w:t>
      </w:r>
      <w:r w:rsidRPr="00C16D24">
        <w:rPr>
          <w:rFonts w:ascii="Times New Roman" w:hAnsi="Times New Roman" w:cs="Times New Roman"/>
          <w:sz w:val="24"/>
          <w:szCs w:val="24"/>
        </w:rPr>
        <w:t>, dodatek specjalny przysługuje jak za czas przepracowany.</w:t>
      </w:r>
    </w:p>
    <w:p w14:paraId="6A82EF5F" w14:textId="77777777" w:rsidR="00C16D24" w:rsidRPr="00C16D24" w:rsidRDefault="00C16D24" w:rsidP="00DC469A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D24">
        <w:rPr>
          <w:rFonts w:ascii="Times New Roman" w:hAnsi="Times New Roman" w:cs="Times New Roman"/>
          <w:sz w:val="24"/>
          <w:szCs w:val="24"/>
        </w:rPr>
        <w:t xml:space="preserve">5. Za dni, za które wypłacany jest zasiłek chorobowy, zasiłek opiekuńczy i wynagrodzenie chorobowe </w:t>
      </w:r>
      <w:r w:rsidR="001A0AA4" w:rsidRPr="00C16D24">
        <w:rPr>
          <w:rFonts w:ascii="Times New Roman" w:hAnsi="Times New Roman" w:cs="Times New Roman"/>
          <w:sz w:val="24"/>
          <w:szCs w:val="24"/>
        </w:rPr>
        <w:t>dodatek specjalny</w:t>
      </w:r>
      <w:r w:rsidRPr="00C16D24">
        <w:rPr>
          <w:rFonts w:ascii="Times New Roman" w:hAnsi="Times New Roman" w:cs="Times New Roman"/>
          <w:sz w:val="24"/>
          <w:szCs w:val="24"/>
        </w:rPr>
        <w:t xml:space="preserve"> nie przysługuje.</w:t>
      </w:r>
    </w:p>
    <w:p w14:paraId="3C25F69D" w14:textId="77777777" w:rsidR="00C16D24" w:rsidRPr="00C16D24" w:rsidRDefault="00C16D24" w:rsidP="00DC469A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D24">
        <w:rPr>
          <w:rFonts w:ascii="Times New Roman" w:hAnsi="Times New Roman" w:cs="Times New Roman"/>
          <w:b/>
          <w:bCs/>
          <w:sz w:val="24"/>
          <w:szCs w:val="24"/>
        </w:rPr>
        <w:t xml:space="preserve">Art.9. </w:t>
      </w:r>
      <w:r w:rsidRPr="00C16D24">
        <w:rPr>
          <w:rFonts w:ascii="Times New Roman" w:hAnsi="Times New Roman" w:cs="Times New Roman"/>
          <w:sz w:val="24"/>
          <w:szCs w:val="24"/>
        </w:rPr>
        <w:t>1. Oprócz wyżej wymienionych świadczeń pracownikowi przysługuje dodatek za wieloletnią pracę.</w:t>
      </w:r>
    </w:p>
    <w:p w14:paraId="1772BC7B" w14:textId="77777777" w:rsidR="00C16D24" w:rsidRPr="00C16D24" w:rsidRDefault="00C16D24" w:rsidP="00DC469A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D24">
        <w:rPr>
          <w:rFonts w:ascii="Times New Roman" w:hAnsi="Times New Roman" w:cs="Times New Roman"/>
          <w:sz w:val="24"/>
          <w:szCs w:val="24"/>
        </w:rPr>
        <w:t xml:space="preserve">2. Dodatek za wieloletnią pracę przysługuje po 5 latach pracy w wysokości wynoszącej 5% </w:t>
      </w:r>
      <w:r w:rsidR="001A0AA4" w:rsidRPr="00C16D24">
        <w:rPr>
          <w:rFonts w:ascii="Times New Roman" w:hAnsi="Times New Roman" w:cs="Times New Roman"/>
          <w:sz w:val="24"/>
          <w:szCs w:val="24"/>
        </w:rPr>
        <w:t>miesięcznego wynagrodzenia</w:t>
      </w:r>
      <w:r w:rsidRPr="00C16D24">
        <w:rPr>
          <w:rFonts w:ascii="Times New Roman" w:hAnsi="Times New Roman" w:cs="Times New Roman"/>
          <w:sz w:val="24"/>
          <w:szCs w:val="24"/>
        </w:rPr>
        <w:t xml:space="preserve"> zasadniczego. Dodatek ten wzrasta o 1% za każdy dalszy rok pracy aż do osiągnięcia 20%miesięcznego wynagrodzenia zasadniczego.</w:t>
      </w:r>
    </w:p>
    <w:p w14:paraId="27B56D30" w14:textId="77777777" w:rsidR="00C16D24" w:rsidRPr="00C16D24" w:rsidRDefault="00C16D24" w:rsidP="00DC469A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D24">
        <w:rPr>
          <w:rFonts w:ascii="Times New Roman" w:hAnsi="Times New Roman" w:cs="Times New Roman"/>
          <w:sz w:val="24"/>
          <w:szCs w:val="24"/>
        </w:rPr>
        <w:t>3. Dodatek za wieloletnią pracę jest wypłacany w terminie wypłaty wynagrodzenia:</w:t>
      </w:r>
    </w:p>
    <w:p w14:paraId="762A8E3F" w14:textId="77777777" w:rsidR="00C16D24" w:rsidRPr="00C16D24" w:rsidRDefault="00C16D24" w:rsidP="00DC469A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D24">
        <w:rPr>
          <w:rFonts w:ascii="Times New Roman" w:hAnsi="Times New Roman" w:cs="Times New Roman"/>
          <w:sz w:val="24"/>
          <w:szCs w:val="24"/>
        </w:rPr>
        <w:t xml:space="preserve">1) począwszy od pierwszego dnia miesiąca kalendarzowego następującego po miesiącu, w którym </w:t>
      </w:r>
      <w:r w:rsidR="00974610" w:rsidRPr="00C16D24">
        <w:rPr>
          <w:rFonts w:ascii="Times New Roman" w:hAnsi="Times New Roman" w:cs="Times New Roman"/>
          <w:sz w:val="24"/>
          <w:szCs w:val="24"/>
        </w:rPr>
        <w:t>pracownik nabył</w:t>
      </w:r>
      <w:r w:rsidRPr="00C16D24">
        <w:rPr>
          <w:rFonts w:ascii="Times New Roman" w:hAnsi="Times New Roman" w:cs="Times New Roman"/>
          <w:sz w:val="24"/>
          <w:szCs w:val="24"/>
        </w:rPr>
        <w:t xml:space="preserve"> prawo do dodatku lub wyższej stawki dodatku, jeżeli nabycie prawa nastąpiło w ciągu miesiąca;</w:t>
      </w:r>
    </w:p>
    <w:p w14:paraId="599FEF7C" w14:textId="77777777" w:rsidR="00C16D24" w:rsidRPr="00C16D24" w:rsidRDefault="00C16D24" w:rsidP="00DC469A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D24">
        <w:rPr>
          <w:rFonts w:ascii="Times New Roman" w:hAnsi="Times New Roman" w:cs="Times New Roman"/>
          <w:sz w:val="24"/>
          <w:szCs w:val="24"/>
        </w:rPr>
        <w:t xml:space="preserve">2) za dany miesiąc, jeżeli nabycie prawa do dodatku lub wyższej stawki dodatku nastąpiło pierwszego </w:t>
      </w:r>
      <w:r w:rsidR="00974610" w:rsidRPr="00C16D24">
        <w:rPr>
          <w:rFonts w:ascii="Times New Roman" w:hAnsi="Times New Roman" w:cs="Times New Roman"/>
          <w:sz w:val="24"/>
          <w:szCs w:val="24"/>
        </w:rPr>
        <w:t>dnia miesiąca</w:t>
      </w:r>
      <w:r w:rsidRPr="00C16D24">
        <w:rPr>
          <w:rFonts w:ascii="Times New Roman" w:hAnsi="Times New Roman" w:cs="Times New Roman"/>
          <w:sz w:val="24"/>
          <w:szCs w:val="24"/>
        </w:rPr>
        <w:t>.</w:t>
      </w:r>
    </w:p>
    <w:p w14:paraId="67B357C3" w14:textId="77777777" w:rsidR="00C16D24" w:rsidRPr="00C16D24" w:rsidRDefault="00C16D24" w:rsidP="00DC469A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D24">
        <w:rPr>
          <w:rFonts w:ascii="Times New Roman" w:hAnsi="Times New Roman" w:cs="Times New Roman"/>
          <w:sz w:val="24"/>
          <w:szCs w:val="24"/>
        </w:rPr>
        <w:t xml:space="preserve">4. Dodatek za wieloletnią pracę przysługuje pracownikowi samorządowemu za dni, za które </w:t>
      </w:r>
      <w:r w:rsidR="00974610" w:rsidRPr="00C16D24">
        <w:rPr>
          <w:rFonts w:ascii="Times New Roman" w:hAnsi="Times New Roman" w:cs="Times New Roman"/>
          <w:sz w:val="24"/>
          <w:szCs w:val="24"/>
        </w:rPr>
        <w:t>otrzymuje wynagrodzenie</w:t>
      </w:r>
      <w:r w:rsidRPr="00C16D24">
        <w:rPr>
          <w:rFonts w:ascii="Times New Roman" w:hAnsi="Times New Roman" w:cs="Times New Roman"/>
          <w:sz w:val="24"/>
          <w:szCs w:val="24"/>
        </w:rPr>
        <w:t xml:space="preserve">, oraz za dni nieobecności w pracy z powodu niezdolności do pracy wskutek choroby </w:t>
      </w:r>
      <w:r w:rsidR="00974610" w:rsidRPr="00C16D24">
        <w:rPr>
          <w:rFonts w:ascii="Times New Roman" w:hAnsi="Times New Roman" w:cs="Times New Roman"/>
          <w:sz w:val="24"/>
          <w:szCs w:val="24"/>
        </w:rPr>
        <w:t>albo konieczności</w:t>
      </w:r>
      <w:r w:rsidRPr="00C16D24">
        <w:rPr>
          <w:rFonts w:ascii="Times New Roman" w:hAnsi="Times New Roman" w:cs="Times New Roman"/>
          <w:sz w:val="24"/>
          <w:szCs w:val="24"/>
        </w:rPr>
        <w:t xml:space="preserve"> osobistego sprawowania opieki nad dzieckiem lub chorym członkiem rodziny, za które </w:t>
      </w:r>
      <w:r w:rsidR="00974610" w:rsidRPr="00C16D24">
        <w:rPr>
          <w:rFonts w:ascii="Times New Roman" w:hAnsi="Times New Roman" w:cs="Times New Roman"/>
          <w:sz w:val="24"/>
          <w:szCs w:val="24"/>
        </w:rPr>
        <w:t>pracownik otrzymuje</w:t>
      </w:r>
      <w:r w:rsidRPr="00C16D24">
        <w:rPr>
          <w:rFonts w:ascii="Times New Roman" w:hAnsi="Times New Roman" w:cs="Times New Roman"/>
          <w:sz w:val="24"/>
          <w:szCs w:val="24"/>
        </w:rPr>
        <w:t xml:space="preserve"> z tego tytułu zasiłek z ubezpieczenia społecznego.</w:t>
      </w:r>
    </w:p>
    <w:p w14:paraId="663ACD5F" w14:textId="77777777" w:rsidR="00C16D24" w:rsidRPr="00C16D24" w:rsidRDefault="00C16D24" w:rsidP="00DC469A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D24">
        <w:rPr>
          <w:rFonts w:ascii="Times New Roman" w:hAnsi="Times New Roman" w:cs="Times New Roman"/>
          <w:sz w:val="24"/>
          <w:szCs w:val="24"/>
        </w:rPr>
        <w:t xml:space="preserve">5. Jeżeli praca w urzędzie stanowi dodatkowe zatrudnienie, do okresu dodatkowego </w:t>
      </w:r>
      <w:r w:rsidR="00974610" w:rsidRPr="00C16D24">
        <w:rPr>
          <w:rFonts w:ascii="Times New Roman" w:hAnsi="Times New Roman" w:cs="Times New Roman"/>
          <w:sz w:val="24"/>
          <w:szCs w:val="24"/>
        </w:rPr>
        <w:t>zatrudnienia nie</w:t>
      </w:r>
      <w:r w:rsidRPr="00C16D24">
        <w:rPr>
          <w:rFonts w:ascii="Times New Roman" w:hAnsi="Times New Roman" w:cs="Times New Roman"/>
          <w:sz w:val="24"/>
          <w:szCs w:val="24"/>
        </w:rPr>
        <w:t xml:space="preserve"> podlegają zaliczeniu okresy zatrudnienia podstawowego.</w:t>
      </w:r>
    </w:p>
    <w:p w14:paraId="78E5A72D" w14:textId="2E500360" w:rsidR="00C16D24" w:rsidRDefault="00C16D24" w:rsidP="00DC469A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D24">
        <w:rPr>
          <w:rFonts w:ascii="Times New Roman" w:hAnsi="Times New Roman" w:cs="Times New Roman"/>
          <w:sz w:val="24"/>
          <w:szCs w:val="24"/>
        </w:rPr>
        <w:lastRenderedPageBreak/>
        <w:t xml:space="preserve">6. Pracownikowi, który wykonuje pracę w urzędzie w </w:t>
      </w:r>
      <w:r w:rsidR="00974610">
        <w:rPr>
          <w:rFonts w:ascii="Times New Roman" w:hAnsi="Times New Roman" w:cs="Times New Roman"/>
          <w:sz w:val="24"/>
          <w:szCs w:val="24"/>
        </w:rPr>
        <w:t>czasie</w:t>
      </w:r>
      <w:r w:rsidR="00974610" w:rsidRPr="00C16D24">
        <w:rPr>
          <w:rFonts w:ascii="Times New Roman" w:hAnsi="Times New Roman" w:cs="Times New Roman"/>
          <w:sz w:val="24"/>
          <w:szCs w:val="24"/>
        </w:rPr>
        <w:t xml:space="preserve"> </w:t>
      </w:r>
      <w:r w:rsidRPr="00C16D24">
        <w:rPr>
          <w:rFonts w:ascii="Times New Roman" w:hAnsi="Times New Roman" w:cs="Times New Roman"/>
          <w:sz w:val="24"/>
          <w:szCs w:val="24"/>
        </w:rPr>
        <w:t xml:space="preserve">urlopu bezpłatnego </w:t>
      </w:r>
      <w:r w:rsidR="00974610" w:rsidRPr="00C16D24">
        <w:rPr>
          <w:rFonts w:ascii="Times New Roman" w:hAnsi="Times New Roman" w:cs="Times New Roman"/>
          <w:sz w:val="24"/>
          <w:szCs w:val="24"/>
        </w:rPr>
        <w:t>udzielonego przez</w:t>
      </w:r>
      <w:r w:rsidRPr="00C16D24">
        <w:rPr>
          <w:rFonts w:ascii="Times New Roman" w:hAnsi="Times New Roman" w:cs="Times New Roman"/>
          <w:sz w:val="24"/>
          <w:szCs w:val="24"/>
        </w:rPr>
        <w:t xml:space="preserve"> pracodawcę w celu wykonywania tej pracy, </w:t>
      </w:r>
      <w:r w:rsidR="00974610">
        <w:rPr>
          <w:rFonts w:ascii="Times New Roman" w:hAnsi="Times New Roman" w:cs="Times New Roman"/>
          <w:sz w:val="24"/>
          <w:szCs w:val="24"/>
        </w:rPr>
        <w:t>okres zatrudnienia u tego pracodawcy poprzedzający dzień rozpoczęcia urlopu bezpłatnego wlicza się do okresu pracy uprawniającego do dodatku za wieloletnią pracę.</w:t>
      </w:r>
    </w:p>
    <w:p w14:paraId="29ED5171" w14:textId="77777777" w:rsidR="00E01B10" w:rsidRPr="005007BD" w:rsidRDefault="00E01B10" w:rsidP="00E01B10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007BD">
        <w:rPr>
          <w:rFonts w:ascii="Times New Roman" w:hAnsi="Times New Roman" w:cs="Times New Roman"/>
          <w:b/>
          <w:bCs/>
          <w:sz w:val="24"/>
          <w:szCs w:val="24"/>
        </w:rPr>
        <w:t>Art. 9a.</w:t>
      </w:r>
      <w:r w:rsidRPr="005007BD">
        <w:rPr>
          <w:rFonts w:ascii="Times New Roman" w:hAnsi="Times New Roman" w:cs="Times New Roman"/>
          <w:sz w:val="24"/>
          <w:szCs w:val="24"/>
        </w:rPr>
        <w:t xml:space="preserve"> 1. Pracownikowi, który zadeklaruje dojeżdżanie do pracy rowerem, przysługuje dodatek rowerowy.</w:t>
      </w:r>
    </w:p>
    <w:p w14:paraId="105A16F3" w14:textId="77777777" w:rsidR="00E01B10" w:rsidRPr="005007BD" w:rsidRDefault="00E01B10" w:rsidP="00E01B10">
      <w:pPr>
        <w:pStyle w:val="Akapitzlist"/>
        <w:numPr>
          <w:ilvl w:val="0"/>
          <w:numId w:val="4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7BD">
        <w:rPr>
          <w:rFonts w:ascii="Times New Roman" w:hAnsi="Times New Roman" w:cs="Times New Roman"/>
          <w:sz w:val="24"/>
          <w:szCs w:val="24"/>
        </w:rPr>
        <w:t>Dodatek rowerowy przysługuje pracownikowi, który w danym miesiącu przyjedzie rowerem do pracy w wymiarze nie mniejszym niż 60% swojej miesięcznej normy czasu pracy.</w:t>
      </w:r>
    </w:p>
    <w:p w14:paraId="6B2F12E9" w14:textId="77777777" w:rsidR="00E01B10" w:rsidRPr="005007BD" w:rsidRDefault="00E01B10" w:rsidP="00E01B10">
      <w:pPr>
        <w:pStyle w:val="Akapitzlist"/>
        <w:numPr>
          <w:ilvl w:val="0"/>
          <w:numId w:val="4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7BD">
        <w:rPr>
          <w:rFonts w:ascii="Times New Roman" w:hAnsi="Times New Roman" w:cs="Times New Roman"/>
          <w:sz w:val="24"/>
          <w:szCs w:val="24"/>
        </w:rPr>
        <w:t xml:space="preserve">Dodatek rowerowy wynosi 150,00 zł brutto miesięcznie dla pracowników pracujących 5 dni w tygodniu lub więcej. W przypadku pracowników pracujących mniej niż 5 dni w tygodniu, dodatek będzie przyznawany proporcjonalnie do liczby dni pracy w tygodniu. </w:t>
      </w:r>
    </w:p>
    <w:p w14:paraId="07F55C0D" w14:textId="77777777" w:rsidR="00E01B10" w:rsidRPr="005007BD" w:rsidRDefault="00E01B10" w:rsidP="00E01B10">
      <w:pPr>
        <w:pStyle w:val="Akapitzlist"/>
        <w:numPr>
          <w:ilvl w:val="0"/>
          <w:numId w:val="4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7BD">
        <w:rPr>
          <w:rFonts w:ascii="Times New Roman" w:hAnsi="Times New Roman" w:cs="Times New Roman"/>
          <w:sz w:val="24"/>
          <w:szCs w:val="24"/>
        </w:rPr>
        <w:t>Dodatek wypłacany jest na podstawie złożonego przez pracownika oświadczenia (załącznik nr 4) potwierdzonego przez bezpośredniego przełożonego. Oświadczenie pracownik składa do 5 dnia każdego miesiąca.</w:t>
      </w:r>
    </w:p>
    <w:p w14:paraId="4E9E4C98" w14:textId="2D4A94D4" w:rsidR="00E01B10" w:rsidRPr="005007BD" w:rsidRDefault="00E01B10" w:rsidP="00E01B10">
      <w:pPr>
        <w:pStyle w:val="Akapitzlist"/>
        <w:numPr>
          <w:ilvl w:val="0"/>
          <w:numId w:val="4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7BD">
        <w:rPr>
          <w:rFonts w:ascii="Times New Roman" w:hAnsi="Times New Roman" w:cs="Times New Roman"/>
          <w:sz w:val="24"/>
          <w:szCs w:val="24"/>
        </w:rPr>
        <w:t xml:space="preserve">Dodatek rowerowy wypłacany jest </w:t>
      </w:r>
      <w:r w:rsidRPr="005007BD">
        <w:rPr>
          <w:rFonts w:ascii="Times New Roman" w:hAnsi="Times New Roman" w:cs="Times New Roman"/>
          <w:sz w:val="24"/>
          <w:szCs w:val="24"/>
          <w:lang w:eastAsia="pl-PL"/>
        </w:rPr>
        <w:t>w</w:t>
      </w:r>
      <w:r w:rsidR="00FE7B20" w:rsidRPr="005007BD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5007BD">
        <w:rPr>
          <w:rFonts w:ascii="Times New Roman" w:hAnsi="Times New Roman" w:cs="Times New Roman"/>
          <w:sz w:val="24"/>
          <w:szCs w:val="24"/>
          <w:lang w:eastAsia="pl-PL"/>
        </w:rPr>
        <w:t>terminie do 10</w:t>
      </w:r>
      <w:r w:rsidR="00FE7B20" w:rsidRPr="005007BD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5007BD">
        <w:rPr>
          <w:rFonts w:ascii="Times New Roman" w:hAnsi="Times New Roman" w:cs="Times New Roman"/>
          <w:sz w:val="24"/>
          <w:szCs w:val="24"/>
          <w:lang w:eastAsia="pl-PL"/>
        </w:rPr>
        <w:t>każdego miesiąca następującego po miesiącu, za który pracownik złożył oświadczenie, o którym mowa w ust.4.</w:t>
      </w:r>
    </w:p>
    <w:p w14:paraId="1D4B583E" w14:textId="77777777" w:rsidR="00C16D24" w:rsidRPr="00C16D24" w:rsidRDefault="00C16D24" w:rsidP="00DC469A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D24">
        <w:rPr>
          <w:rFonts w:ascii="Times New Roman" w:hAnsi="Times New Roman" w:cs="Times New Roman"/>
          <w:b/>
          <w:bCs/>
          <w:sz w:val="24"/>
          <w:szCs w:val="24"/>
        </w:rPr>
        <w:t xml:space="preserve">Art.10. </w:t>
      </w:r>
      <w:r w:rsidRPr="00C16D24">
        <w:rPr>
          <w:rFonts w:ascii="Times New Roman" w:hAnsi="Times New Roman" w:cs="Times New Roman"/>
          <w:sz w:val="24"/>
          <w:szCs w:val="24"/>
        </w:rPr>
        <w:t xml:space="preserve">1. </w:t>
      </w:r>
      <w:r w:rsidR="009C2232">
        <w:rPr>
          <w:rFonts w:ascii="Times New Roman" w:hAnsi="Times New Roman" w:cs="Times New Roman"/>
          <w:sz w:val="24"/>
          <w:szCs w:val="24"/>
        </w:rPr>
        <w:t>Pracownikowi przysługuje n</w:t>
      </w:r>
      <w:r w:rsidR="009C2232" w:rsidRPr="00C16D24">
        <w:rPr>
          <w:rFonts w:ascii="Times New Roman" w:hAnsi="Times New Roman" w:cs="Times New Roman"/>
          <w:sz w:val="24"/>
          <w:szCs w:val="24"/>
        </w:rPr>
        <w:t xml:space="preserve">agroda </w:t>
      </w:r>
      <w:r w:rsidRPr="00C16D24">
        <w:rPr>
          <w:rFonts w:ascii="Times New Roman" w:hAnsi="Times New Roman" w:cs="Times New Roman"/>
          <w:sz w:val="24"/>
          <w:szCs w:val="24"/>
        </w:rPr>
        <w:t>jubileuszowa :</w:t>
      </w:r>
    </w:p>
    <w:p w14:paraId="6E8515C4" w14:textId="77777777" w:rsidR="00C16D24" w:rsidRPr="00C16D24" w:rsidRDefault="00C16D24" w:rsidP="00DC469A">
      <w:pPr>
        <w:autoSpaceDE w:val="0"/>
        <w:autoSpaceDN w:val="0"/>
        <w:adjustRightInd w:val="0"/>
        <w:spacing w:before="120" w:after="120" w:line="240" w:lineRule="auto"/>
        <w:ind w:left="170"/>
        <w:jc w:val="both"/>
        <w:rPr>
          <w:rFonts w:ascii="Times New Roman" w:hAnsi="Times New Roman" w:cs="Times New Roman"/>
          <w:sz w:val="24"/>
          <w:szCs w:val="24"/>
        </w:rPr>
      </w:pPr>
      <w:r w:rsidRPr="00C16D24">
        <w:rPr>
          <w:rFonts w:ascii="Times New Roman" w:hAnsi="Times New Roman" w:cs="Times New Roman"/>
          <w:sz w:val="24"/>
          <w:szCs w:val="24"/>
        </w:rPr>
        <w:t xml:space="preserve">1) po 20 latach pracy - </w:t>
      </w:r>
      <w:r w:rsidR="009C2232">
        <w:rPr>
          <w:rFonts w:ascii="Times New Roman" w:hAnsi="Times New Roman" w:cs="Times New Roman"/>
          <w:sz w:val="24"/>
          <w:szCs w:val="24"/>
        </w:rPr>
        <w:t xml:space="preserve"> w wysokości</w:t>
      </w:r>
      <w:r w:rsidRPr="00C16D24">
        <w:rPr>
          <w:rFonts w:ascii="Times New Roman" w:hAnsi="Times New Roman" w:cs="Times New Roman"/>
          <w:sz w:val="24"/>
          <w:szCs w:val="24"/>
        </w:rPr>
        <w:t>75% wynagrodzenia miesięcznego;</w:t>
      </w:r>
    </w:p>
    <w:p w14:paraId="02A0F8D7" w14:textId="77777777" w:rsidR="00C16D24" w:rsidRPr="00C16D24" w:rsidRDefault="00C16D24" w:rsidP="00DC469A">
      <w:pPr>
        <w:autoSpaceDE w:val="0"/>
        <w:autoSpaceDN w:val="0"/>
        <w:adjustRightInd w:val="0"/>
        <w:spacing w:before="120" w:after="120" w:line="240" w:lineRule="auto"/>
        <w:ind w:left="170"/>
        <w:jc w:val="both"/>
        <w:rPr>
          <w:rFonts w:ascii="Times New Roman" w:hAnsi="Times New Roman" w:cs="Times New Roman"/>
          <w:sz w:val="24"/>
          <w:szCs w:val="24"/>
        </w:rPr>
      </w:pPr>
      <w:r w:rsidRPr="00C16D24">
        <w:rPr>
          <w:rFonts w:ascii="Times New Roman" w:hAnsi="Times New Roman" w:cs="Times New Roman"/>
          <w:sz w:val="24"/>
          <w:szCs w:val="24"/>
        </w:rPr>
        <w:t xml:space="preserve">2) po 25 latach pracy </w:t>
      </w:r>
      <w:r w:rsidR="009C2232">
        <w:rPr>
          <w:rFonts w:ascii="Times New Roman" w:hAnsi="Times New Roman" w:cs="Times New Roman"/>
          <w:sz w:val="24"/>
          <w:szCs w:val="24"/>
        </w:rPr>
        <w:t>–</w:t>
      </w:r>
      <w:r w:rsidRPr="00C16D24">
        <w:rPr>
          <w:rFonts w:ascii="Times New Roman" w:hAnsi="Times New Roman" w:cs="Times New Roman"/>
          <w:sz w:val="24"/>
          <w:szCs w:val="24"/>
        </w:rPr>
        <w:t xml:space="preserve"> </w:t>
      </w:r>
      <w:r w:rsidR="009C2232">
        <w:rPr>
          <w:rFonts w:ascii="Times New Roman" w:hAnsi="Times New Roman" w:cs="Times New Roman"/>
          <w:sz w:val="24"/>
          <w:szCs w:val="24"/>
        </w:rPr>
        <w:t xml:space="preserve">w wysokości </w:t>
      </w:r>
      <w:r w:rsidRPr="00C16D24">
        <w:rPr>
          <w:rFonts w:ascii="Times New Roman" w:hAnsi="Times New Roman" w:cs="Times New Roman"/>
          <w:sz w:val="24"/>
          <w:szCs w:val="24"/>
        </w:rPr>
        <w:t>100% wynagrodzenia miesięcznego;</w:t>
      </w:r>
    </w:p>
    <w:p w14:paraId="747714A9" w14:textId="77777777" w:rsidR="00C16D24" w:rsidRPr="00C16D24" w:rsidRDefault="00C16D24" w:rsidP="00DC469A">
      <w:pPr>
        <w:autoSpaceDE w:val="0"/>
        <w:autoSpaceDN w:val="0"/>
        <w:adjustRightInd w:val="0"/>
        <w:spacing w:before="120" w:after="120" w:line="240" w:lineRule="auto"/>
        <w:ind w:left="170"/>
        <w:jc w:val="both"/>
        <w:rPr>
          <w:rFonts w:ascii="Times New Roman" w:hAnsi="Times New Roman" w:cs="Times New Roman"/>
          <w:sz w:val="24"/>
          <w:szCs w:val="24"/>
        </w:rPr>
      </w:pPr>
      <w:r w:rsidRPr="00C16D24">
        <w:rPr>
          <w:rFonts w:ascii="Times New Roman" w:hAnsi="Times New Roman" w:cs="Times New Roman"/>
          <w:sz w:val="24"/>
          <w:szCs w:val="24"/>
        </w:rPr>
        <w:t xml:space="preserve">3) po 30 latach pracy </w:t>
      </w:r>
      <w:r w:rsidR="009C2232">
        <w:rPr>
          <w:rFonts w:ascii="Times New Roman" w:hAnsi="Times New Roman" w:cs="Times New Roman"/>
          <w:sz w:val="24"/>
          <w:szCs w:val="24"/>
        </w:rPr>
        <w:t>–</w:t>
      </w:r>
      <w:r w:rsidRPr="00C16D24">
        <w:rPr>
          <w:rFonts w:ascii="Times New Roman" w:hAnsi="Times New Roman" w:cs="Times New Roman"/>
          <w:sz w:val="24"/>
          <w:szCs w:val="24"/>
        </w:rPr>
        <w:t xml:space="preserve"> </w:t>
      </w:r>
      <w:r w:rsidR="009C2232">
        <w:rPr>
          <w:rFonts w:ascii="Times New Roman" w:hAnsi="Times New Roman" w:cs="Times New Roman"/>
          <w:sz w:val="24"/>
          <w:szCs w:val="24"/>
        </w:rPr>
        <w:t xml:space="preserve">w wysokości </w:t>
      </w:r>
      <w:r w:rsidRPr="00C16D24">
        <w:rPr>
          <w:rFonts w:ascii="Times New Roman" w:hAnsi="Times New Roman" w:cs="Times New Roman"/>
          <w:sz w:val="24"/>
          <w:szCs w:val="24"/>
        </w:rPr>
        <w:t>150% wynagrodzenia miesięcznego;</w:t>
      </w:r>
    </w:p>
    <w:p w14:paraId="17609F52" w14:textId="77777777" w:rsidR="00C16D24" w:rsidRPr="00C16D24" w:rsidRDefault="00C16D24" w:rsidP="00DC469A">
      <w:pPr>
        <w:autoSpaceDE w:val="0"/>
        <w:autoSpaceDN w:val="0"/>
        <w:adjustRightInd w:val="0"/>
        <w:spacing w:before="120" w:after="120" w:line="240" w:lineRule="auto"/>
        <w:ind w:left="170"/>
        <w:jc w:val="both"/>
        <w:rPr>
          <w:rFonts w:ascii="Times New Roman" w:hAnsi="Times New Roman" w:cs="Times New Roman"/>
          <w:sz w:val="24"/>
          <w:szCs w:val="24"/>
        </w:rPr>
      </w:pPr>
      <w:r w:rsidRPr="00C16D24">
        <w:rPr>
          <w:rFonts w:ascii="Times New Roman" w:hAnsi="Times New Roman" w:cs="Times New Roman"/>
          <w:sz w:val="24"/>
          <w:szCs w:val="24"/>
        </w:rPr>
        <w:t xml:space="preserve">4) po 35 latach pracy - </w:t>
      </w:r>
      <w:r w:rsidR="009C2232">
        <w:rPr>
          <w:rFonts w:ascii="Times New Roman" w:hAnsi="Times New Roman" w:cs="Times New Roman"/>
          <w:sz w:val="24"/>
          <w:szCs w:val="24"/>
        </w:rPr>
        <w:t xml:space="preserve">w wysokości </w:t>
      </w:r>
      <w:r w:rsidRPr="00C16D24">
        <w:rPr>
          <w:rFonts w:ascii="Times New Roman" w:hAnsi="Times New Roman" w:cs="Times New Roman"/>
          <w:sz w:val="24"/>
          <w:szCs w:val="24"/>
        </w:rPr>
        <w:t>200% wynagrodzenia miesięcznego;</w:t>
      </w:r>
    </w:p>
    <w:p w14:paraId="70CCC402" w14:textId="77777777" w:rsidR="00C16D24" w:rsidRPr="00C16D24" w:rsidRDefault="00C16D24" w:rsidP="00DC469A">
      <w:pPr>
        <w:autoSpaceDE w:val="0"/>
        <w:autoSpaceDN w:val="0"/>
        <w:adjustRightInd w:val="0"/>
        <w:spacing w:before="120" w:after="120" w:line="240" w:lineRule="auto"/>
        <w:ind w:left="170"/>
        <w:jc w:val="both"/>
        <w:rPr>
          <w:rFonts w:ascii="Times New Roman" w:hAnsi="Times New Roman" w:cs="Times New Roman"/>
          <w:sz w:val="24"/>
          <w:szCs w:val="24"/>
        </w:rPr>
      </w:pPr>
      <w:r w:rsidRPr="00C16D24">
        <w:rPr>
          <w:rFonts w:ascii="Times New Roman" w:hAnsi="Times New Roman" w:cs="Times New Roman"/>
          <w:sz w:val="24"/>
          <w:szCs w:val="24"/>
        </w:rPr>
        <w:t xml:space="preserve">5) po 40 latach pracy - </w:t>
      </w:r>
      <w:r w:rsidR="009C2232">
        <w:rPr>
          <w:rFonts w:ascii="Times New Roman" w:hAnsi="Times New Roman" w:cs="Times New Roman"/>
          <w:sz w:val="24"/>
          <w:szCs w:val="24"/>
        </w:rPr>
        <w:t xml:space="preserve">w wysokości </w:t>
      </w:r>
      <w:r w:rsidRPr="00C16D24">
        <w:rPr>
          <w:rFonts w:ascii="Times New Roman" w:hAnsi="Times New Roman" w:cs="Times New Roman"/>
          <w:sz w:val="24"/>
          <w:szCs w:val="24"/>
        </w:rPr>
        <w:t>300% wynagrodzenia miesięcznego;</w:t>
      </w:r>
    </w:p>
    <w:p w14:paraId="7A887BE8" w14:textId="77777777" w:rsidR="00C16D24" w:rsidRPr="00C16D24" w:rsidRDefault="00C16D24" w:rsidP="00DC469A">
      <w:pPr>
        <w:autoSpaceDE w:val="0"/>
        <w:autoSpaceDN w:val="0"/>
        <w:adjustRightInd w:val="0"/>
        <w:spacing w:before="120" w:after="120" w:line="240" w:lineRule="auto"/>
        <w:ind w:left="170"/>
        <w:jc w:val="both"/>
        <w:rPr>
          <w:rFonts w:ascii="Times New Roman" w:hAnsi="Times New Roman" w:cs="Times New Roman"/>
          <w:sz w:val="24"/>
          <w:szCs w:val="24"/>
        </w:rPr>
      </w:pPr>
      <w:r w:rsidRPr="00C16D24">
        <w:rPr>
          <w:rFonts w:ascii="Times New Roman" w:hAnsi="Times New Roman" w:cs="Times New Roman"/>
          <w:sz w:val="24"/>
          <w:szCs w:val="24"/>
        </w:rPr>
        <w:t xml:space="preserve">6) po 45 latach pracy - </w:t>
      </w:r>
      <w:r w:rsidR="009C2232">
        <w:rPr>
          <w:rFonts w:ascii="Times New Roman" w:hAnsi="Times New Roman" w:cs="Times New Roman"/>
          <w:sz w:val="24"/>
          <w:szCs w:val="24"/>
        </w:rPr>
        <w:t xml:space="preserve">w wysokości  </w:t>
      </w:r>
      <w:r w:rsidRPr="00C16D24">
        <w:rPr>
          <w:rFonts w:ascii="Times New Roman" w:hAnsi="Times New Roman" w:cs="Times New Roman"/>
          <w:sz w:val="24"/>
          <w:szCs w:val="24"/>
        </w:rPr>
        <w:t>400% wynagrodzenia miesięcznego.</w:t>
      </w:r>
    </w:p>
    <w:p w14:paraId="610664CC" w14:textId="77777777" w:rsidR="00C16D24" w:rsidRPr="00C16D24" w:rsidRDefault="00C16D24" w:rsidP="00DC469A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D24">
        <w:rPr>
          <w:rFonts w:ascii="Times New Roman" w:hAnsi="Times New Roman" w:cs="Times New Roman"/>
          <w:sz w:val="24"/>
          <w:szCs w:val="24"/>
        </w:rPr>
        <w:t xml:space="preserve">2. Pracownik nabywa prawo do nagrody jubileuszowej w dniu upływu okresu uprawniającego do tej </w:t>
      </w:r>
      <w:r w:rsidR="009C2232" w:rsidRPr="00C16D24">
        <w:rPr>
          <w:rFonts w:ascii="Times New Roman" w:hAnsi="Times New Roman" w:cs="Times New Roman"/>
          <w:sz w:val="24"/>
          <w:szCs w:val="24"/>
        </w:rPr>
        <w:t>nagrody albo</w:t>
      </w:r>
      <w:r w:rsidRPr="00C16D24">
        <w:rPr>
          <w:rFonts w:ascii="Times New Roman" w:hAnsi="Times New Roman" w:cs="Times New Roman"/>
          <w:sz w:val="24"/>
          <w:szCs w:val="24"/>
        </w:rPr>
        <w:t xml:space="preserve"> w dniu wejścia w życie przepisów wprowadzających nagrody jubileuszowe.</w:t>
      </w:r>
    </w:p>
    <w:p w14:paraId="4D55C724" w14:textId="77777777" w:rsidR="00C16D24" w:rsidRPr="00C16D24" w:rsidRDefault="00C16D24" w:rsidP="00DC469A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D24">
        <w:rPr>
          <w:rFonts w:ascii="Times New Roman" w:hAnsi="Times New Roman" w:cs="Times New Roman"/>
          <w:sz w:val="24"/>
          <w:szCs w:val="24"/>
        </w:rPr>
        <w:t xml:space="preserve">3. W razie równoczesnego pozostawania więcej niż w jednym stosunku pracy, do okresu pracy </w:t>
      </w:r>
      <w:r w:rsidR="009C2232" w:rsidRPr="00C16D24">
        <w:rPr>
          <w:rFonts w:ascii="Times New Roman" w:hAnsi="Times New Roman" w:cs="Times New Roman"/>
          <w:sz w:val="24"/>
          <w:szCs w:val="24"/>
        </w:rPr>
        <w:t>uprawniającego do</w:t>
      </w:r>
      <w:r w:rsidRPr="00C16D24">
        <w:rPr>
          <w:rFonts w:ascii="Times New Roman" w:hAnsi="Times New Roman" w:cs="Times New Roman"/>
          <w:sz w:val="24"/>
          <w:szCs w:val="24"/>
        </w:rPr>
        <w:t xml:space="preserve"> nagrody jubileuszowej wlicza się jeden z tych okresów.</w:t>
      </w:r>
    </w:p>
    <w:p w14:paraId="6EC59288" w14:textId="77777777" w:rsidR="00C16D24" w:rsidRPr="00C16D24" w:rsidRDefault="00C16D24" w:rsidP="00DC469A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D24">
        <w:rPr>
          <w:rFonts w:ascii="Times New Roman" w:hAnsi="Times New Roman" w:cs="Times New Roman"/>
          <w:sz w:val="24"/>
          <w:szCs w:val="24"/>
        </w:rPr>
        <w:t xml:space="preserve">4. Pracownikowi, który wykonuje pracę w urzędzie w ramach urlopu bezpłatnego </w:t>
      </w:r>
      <w:r w:rsidR="009C2232" w:rsidRPr="00C16D24">
        <w:rPr>
          <w:rFonts w:ascii="Times New Roman" w:hAnsi="Times New Roman" w:cs="Times New Roman"/>
          <w:sz w:val="24"/>
          <w:szCs w:val="24"/>
        </w:rPr>
        <w:t>udzielonego przez</w:t>
      </w:r>
      <w:r w:rsidRPr="00C16D24">
        <w:rPr>
          <w:rFonts w:ascii="Times New Roman" w:hAnsi="Times New Roman" w:cs="Times New Roman"/>
          <w:sz w:val="24"/>
          <w:szCs w:val="24"/>
        </w:rPr>
        <w:t xml:space="preserve"> pracodawcę w celu wykonywania tej pracy, do okresu uprawniającego do nagrody jubileuszowej wlicza </w:t>
      </w:r>
      <w:r w:rsidR="009C2232" w:rsidRPr="00C16D24">
        <w:rPr>
          <w:rFonts w:ascii="Times New Roman" w:hAnsi="Times New Roman" w:cs="Times New Roman"/>
          <w:sz w:val="24"/>
          <w:szCs w:val="24"/>
        </w:rPr>
        <w:t>się okres</w:t>
      </w:r>
      <w:r w:rsidRPr="00C16D24">
        <w:rPr>
          <w:rFonts w:ascii="Times New Roman" w:hAnsi="Times New Roman" w:cs="Times New Roman"/>
          <w:sz w:val="24"/>
          <w:szCs w:val="24"/>
        </w:rPr>
        <w:t xml:space="preserve"> zatrudnienia u tego pracodawcy do dnia rozpoczęcia tego urlopu.</w:t>
      </w:r>
    </w:p>
    <w:p w14:paraId="2C935F2C" w14:textId="77777777" w:rsidR="00C16D24" w:rsidRPr="00C16D24" w:rsidRDefault="00C16D24" w:rsidP="00DC469A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D24">
        <w:rPr>
          <w:rFonts w:ascii="Times New Roman" w:hAnsi="Times New Roman" w:cs="Times New Roman"/>
          <w:sz w:val="24"/>
          <w:szCs w:val="24"/>
        </w:rPr>
        <w:t xml:space="preserve">5. Jeżeli w aktach osobowych brak jest odpowiedniej dokumentacji, warunkiem ustalenia prawa do </w:t>
      </w:r>
      <w:r w:rsidR="009C2232" w:rsidRPr="00C16D24">
        <w:rPr>
          <w:rFonts w:ascii="Times New Roman" w:hAnsi="Times New Roman" w:cs="Times New Roman"/>
          <w:sz w:val="24"/>
          <w:szCs w:val="24"/>
        </w:rPr>
        <w:t>nagrody jubileuszowej</w:t>
      </w:r>
      <w:r w:rsidRPr="00C16D24">
        <w:rPr>
          <w:rFonts w:ascii="Times New Roman" w:hAnsi="Times New Roman" w:cs="Times New Roman"/>
          <w:sz w:val="24"/>
          <w:szCs w:val="24"/>
        </w:rPr>
        <w:t xml:space="preserve"> jest udokumentowanie przez pracownika prawa do tej nagrody.</w:t>
      </w:r>
    </w:p>
    <w:p w14:paraId="2CB6E6E3" w14:textId="77777777" w:rsidR="00C16D24" w:rsidRPr="00C16D24" w:rsidRDefault="00C16D24" w:rsidP="00DC469A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D24">
        <w:rPr>
          <w:rFonts w:ascii="Times New Roman" w:hAnsi="Times New Roman" w:cs="Times New Roman"/>
          <w:sz w:val="24"/>
          <w:szCs w:val="24"/>
        </w:rPr>
        <w:t>6. Nagrodę jubileuszową wypłaca się niezwłocznie po nabyciu przez pracownika prawa do tej nagrody.</w:t>
      </w:r>
    </w:p>
    <w:p w14:paraId="7FC46C60" w14:textId="77777777" w:rsidR="00C16D24" w:rsidRPr="00C16D24" w:rsidRDefault="00C16D24" w:rsidP="00DC469A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D24">
        <w:rPr>
          <w:rFonts w:ascii="Times New Roman" w:hAnsi="Times New Roman" w:cs="Times New Roman"/>
          <w:sz w:val="24"/>
          <w:szCs w:val="24"/>
        </w:rPr>
        <w:t xml:space="preserve">7. Podstawę obliczenia nagrody jubileuszowej stanowi wynagrodzenie przysługujące pracownikowi w </w:t>
      </w:r>
      <w:r w:rsidR="009C2232" w:rsidRPr="00C16D24">
        <w:rPr>
          <w:rFonts w:ascii="Times New Roman" w:hAnsi="Times New Roman" w:cs="Times New Roman"/>
          <w:sz w:val="24"/>
          <w:szCs w:val="24"/>
        </w:rPr>
        <w:t>dniu nabycia</w:t>
      </w:r>
      <w:r w:rsidRPr="00C16D24">
        <w:rPr>
          <w:rFonts w:ascii="Times New Roman" w:hAnsi="Times New Roman" w:cs="Times New Roman"/>
          <w:sz w:val="24"/>
          <w:szCs w:val="24"/>
        </w:rPr>
        <w:t xml:space="preserve"> prawa do nagrody, a jeżeli dla pracownika jest to korzystniejsze - wynagrodzenie przysługujące mu w </w:t>
      </w:r>
      <w:r w:rsidR="009C2232" w:rsidRPr="00C16D24">
        <w:rPr>
          <w:rFonts w:ascii="Times New Roman" w:hAnsi="Times New Roman" w:cs="Times New Roman"/>
          <w:sz w:val="24"/>
          <w:szCs w:val="24"/>
        </w:rPr>
        <w:t>dniu jej</w:t>
      </w:r>
      <w:r w:rsidRPr="00C16D24">
        <w:rPr>
          <w:rFonts w:ascii="Times New Roman" w:hAnsi="Times New Roman" w:cs="Times New Roman"/>
          <w:sz w:val="24"/>
          <w:szCs w:val="24"/>
        </w:rPr>
        <w:t xml:space="preserve"> wypłaty.</w:t>
      </w:r>
    </w:p>
    <w:p w14:paraId="2D7E9DE1" w14:textId="77777777" w:rsidR="00C16D24" w:rsidRPr="00C16D24" w:rsidRDefault="00C16D24" w:rsidP="00DC469A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D24">
        <w:rPr>
          <w:rFonts w:ascii="Times New Roman" w:hAnsi="Times New Roman" w:cs="Times New Roman"/>
          <w:sz w:val="24"/>
          <w:szCs w:val="24"/>
        </w:rPr>
        <w:t xml:space="preserve">8. Jeżeli pracownik nabył prawo do nagrody jubileuszowej, będąc zatrudniony w innym wymiarze czasu </w:t>
      </w:r>
      <w:r w:rsidR="009C2232" w:rsidRPr="00C16D24">
        <w:rPr>
          <w:rFonts w:ascii="Times New Roman" w:hAnsi="Times New Roman" w:cs="Times New Roman"/>
          <w:sz w:val="24"/>
          <w:szCs w:val="24"/>
        </w:rPr>
        <w:t>pracy niż</w:t>
      </w:r>
      <w:r w:rsidRPr="00C16D24">
        <w:rPr>
          <w:rFonts w:ascii="Times New Roman" w:hAnsi="Times New Roman" w:cs="Times New Roman"/>
          <w:sz w:val="24"/>
          <w:szCs w:val="24"/>
        </w:rPr>
        <w:t xml:space="preserve"> w dniu jej wypłaty, podstawę obliczenia nagrody stanowi wynagrodzenie przysługujące pracownikowi w </w:t>
      </w:r>
      <w:r w:rsidR="009C2232" w:rsidRPr="00C16D24">
        <w:rPr>
          <w:rFonts w:ascii="Times New Roman" w:hAnsi="Times New Roman" w:cs="Times New Roman"/>
          <w:sz w:val="24"/>
          <w:szCs w:val="24"/>
        </w:rPr>
        <w:t>dniu nabycia</w:t>
      </w:r>
      <w:r w:rsidRPr="00C16D24">
        <w:rPr>
          <w:rFonts w:ascii="Times New Roman" w:hAnsi="Times New Roman" w:cs="Times New Roman"/>
          <w:sz w:val="24"/>
          <w:szCs w:val="24"/>
        </w:rPr>
        <w:t xml:space="preserve"> prawa do nagrody jubileuszowej.</w:t>
      </w:r>
    </w:p>
    <w:p w14:paraId="6D7B9614" w14:textId="77777777" w:rsidR="00C16D24" w:rsidRPr="00C16D24" w:rsidRDefault="00C16D24" w:rsidP="00DC469A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D24">
        <w:rPr>
          <w:rFonts w:ascii="Times New Roman" w:hAnsi="Times New Roman" w:cs="Times New Roman"/>
          <w:sz w:val="24"/>
          <w:szCs w:val="24"/>
        </w:rPr>
        <w:lastRenderedPageBreak/>
        <w:t xml:space="preserve">9. W razie ustania stosunku pracy w związku z przejściem na rentę z tytułu niezdolności do pracy </w:t>
      </w:r>
      <w:r w:rsidR="009C2232" w:rsidRPr="00C16D24">
        <w:rPr>
          <w:rFonts w:ascii="Times New Roman" w:hAnsi="Times New Roman" w:cs="Times New Roman"/>
          <w:sz w:val="24"/>
          <w:szCs w:val="24"/>
        </w:rPr>
        <w:t>lub emeryturę</w:t>
      </w:r>
      <w:r w:rsidRPr="00C16D24">
        <w:rPr>
          <w:rFonts w:ascii="Times New Roman" w:hAnsi="Times New Roman" w:cs="Times New Roman"/>
          <w:sz w:val="24"/>
          <w:szCs w:val="24"/>
        </w:rPr>
        <w:t xml:space="preserve"> pracownikowi, któremu do nabycia prawa do nagrody jubileuszowej brakuje mniej niż 12 </w:t>
      </w:r>
      <w:r w:rsidR="00AD01A7" w:rsidRPr="00C16D24">
        <w:rPr>
          <w:rFonts w:ascii="Times New Roman" w:hAnsi="Times New Roman" w:cs="Times New Roman"/>
          <w:sz w:val="24"/>
          <w:szCs w:val="24"/>
        </w:rPr>
        <w:t>miesięcy, licząc</w:t>
      </w:r>
      <w:r w:rsidRPr="00C16D24">
        <w:rPr>
          <w:rFonts w:ascii="Times New Roman" w:hAnsi="Times New Roman" w:cs="Times New Roman"/>
          <w:sz w:val="24"/>
          <w:szCs w:val="24"/>
        </w:rPr>
        <w:t xml:space="preserve"> od dnia rozwiązania stosunku pracy, nagrodę tę wypłaca się w dniu rozwiązania stosunku pracy.</w:t>
      </w:r>
    </w:p>
    <w:p w14:paraId="39397933" w14:textId="77777777" w:rsidR="00C16D24" w:rsidRPr="00C16D24" w:rsidRDefault="00C16D24" w:rsidP="00DC469A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D24">
        <w:rPr>
          <w:rFonts w:ascii="Times New Roman" w:hAnsi="Times New Roman" w:cs="Times New Roman"/>
          <w:sz w:val="24"/>
          <w:szCs w:val="24"/>
        </w:rPr>
        <w:t xml:space="preserve">10. Jeżeli w dniu wejścia w życie przepisów wprowadzających zaliczalność do okresów uprawniających doświadczeń pracowniczych okresów niepodlegających dotychczas wliczeniu upływa okres uprawniający </w:t>
      </w:r>
      <w:r w:rsidR="00AD01A7" w:rsidRPr="00C16D24">
        <w:rPr>
          <w:rFonts w:ascii="Times New Roman" w:hAnsi="Times New Roman" w:cs="Times New Roman"/>
          <w:sz w:val="24"/>
          <w:szCs w:val="24"/>
        </w:rPr>
        <w:t>pracownika samorządowego</w:t>
      </w:r>
      <w:r w:rsidRPr="00C16D24">
        <w:rPr>
          <w:rFonts w:ascii="Times New Roman" w:hAnsi="Times New Roman" w:cs="Times New Roman"/>
          <w:sz w:val="24"/>
          <w:szCs w:val="24"/>
        </w:rPr>
        <w:t xml:space="preserve"> do dwóch lub więcej nagród jubileuszowych, wypłaca mu się tylko jedną nagrodę - najwyższą.</w:t>
      </w:r>
    </w:p>
    <w:p w14:paraId="6CEB5DC9" w14:textId="77777777" w:rsidR="00C16D24" w:rsidRPr="00C16D24" w:rsidRDefault="00C16D24" w:rsidP="00DC469A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D24">
        <w:rPr>
          <w:rFonts w:ascii="Times New Roman" w:hAnsi="Times New Roman" w:cs="Times New Roman"/>
          <w:sz w:val="24"/>
          <w:szCs w:val="24"/>
        </w:rPr>
        <w:t xml:space="preserve">11. Pracownikowi, który w dniu wejścia w życie przepisów, o których mowa w ust. 10, ma okres </w:t>
      </w:r>
      <w:r w:rsidR="00AD01A7" w:rsidRPr="00C16D24">
        <w:rPr>
          <w:rFonts w:ascii="Times New Roman" w:hAnsi="Times New Roman" w:cs="Times New Roman"/>
          <w:sz w:val="24"/>
          <w:szCs w:val="24"/>
        </w:rPr>
        <w:t>zatrudnienia, wraz</w:t>
      </w:r>
      <w:r w:rsidRPr="00C16D24">
        <w:rPr>
          <w:rFonts w:ascii="Times New Roman" w:hAnsi="Times New Roman" w:cs="Times New Roman"/>
          <w:sz w:val="24"/>
          <w:szCs w:val="24"/>
        </w:rPr>
        <w:t xml:space="preserve"> z innymi okresami wliczanymi do tego okresu, dłuższy niż wymagany do nagrody jubileuszowej </w:t>
      </w:r>
      <w:r w:rsidR="00AD01A7" w:rsidRPr="00C16D24">
        <w:rPr>
          <w:rFonts w:ascii="Times New Roman" w:hAnsi="Times New Roman" w:cs="Times New Roman"/>
          <w:sz w:val="24"/>
          <w:szCs w:val="24"/>
        </w:rPr>
        <w:t>danego stopnia</w:t>
      </w:r>
      <w:r w:rsidRPr="00C16D24">
        <w:rPr>
          <w:rFonts w:ascii="Times New Roman" w:hAnsi="Times New Roman" w:cs="Times New Roman"/>
          <w:sz w:val="24"/>
          <w:szCs w:val="24"/>
        </w:rPr>
        <w:t xml:space="preserve">, a w ciągu 12 miesięcy od tego dnia upłynie okres uprawniający go do nabycia nagrody </w:t>
      </w:r>
      <w:r w:rsidR="00AD01A7" w:rsidRPr="00C16D24">
        <w:rPr>
          <w:rFonts w:ascii="Times New Roman" w:hAnsi="Times New Roman" w:cs="Times New Roman"/>
          <w:sz w:val="24"/>
          <w:szCs w:val="24"/>
        </w:rPr>
        <w:t>jubileuszowej wyższego</w:t>
      </w:r>
      <w:r w:rsidRPr="00C16D24">
        <w:rPr>
          <w:rFonts w:ascii="Times New Roman" w:hAnsi="Times New Roman" w:cs="Times New Roman"/>
          <w:sz w:val="24"/>
          <w:szCs w:val="24"/>
        </w:rPr>
        <w:t xml:space="preserve"> stopnia, nagrodę niższą wypłaca się w pełnej wysokości, a w dniu nabycia prawa do nagrody wyższej -różnicę między kwotą nagrody wyższej a kwotą nagrody niższej.</w:t>
      </w:r>
    </w:p>
    <w:p w14:paraId="1C79D412" w14:textId="77777777" w:rsidR="00C16D24" w:rsidRPr="00C16D24" w:rsidRDefault="00C16D24" w:rsidP="00DC469A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D24">
        <w:rPr>
          <w:rFonts w:ascii="Times New Roman" w:hAnsi="Times New Roman" w:cs="Times New Roman"/>
          <w:sz w:val="24"/>
          <w:szCs w:val="24"/>
        </w:rPr>
        <w:t xml:space="preserve">12. Przepisy ust. 10 i 11 mają odpowiednio zastosowanie, w razie gdy w dniu, w którym </w:t>
      </w:r>
      <w:r w:rsidR="00AD01A7" w:rsidRPr="00C16D24">
        <w:rPr>
          <w:rFonts w:ascii="Times New Roman" w:hAnsi="Times New Roman" w:cs="Times New Roman"/>
          <w:sz w:val="24"/>
          <w:szCs w:val="24"/>
        </w:rPr>
        <w:t>pracownik udokumentował</w:t>
      </w:r>
      <w:r w:rsidRPr="00C16D24">
        <w:rPr>
          <w:rFonts w:ascii="Times New Roman" w:hAnsi="Times New Roman" w:cs="Times New Roman"/>
          <w:sz w:val="24"/>
          <w:szCs w:val="24"/>
        </w:rPr>
        <w:t xml:space="preserve"> swoje prawo do nagrody jubileuszowej, był uprawniony do nagrody wyższego stopnia </w:t>
      </w:r>
      <w:r w:rsidR="00AD01A7" w:rsidRPr="00C16D24">
        <w:rPr>
          <w:rFonts w:ascii="Times New Roman" w:hAnsi="Times New Roman" w:cs="Times New Roman"/>
          <w:sz w:val="24"/>
          <w:szCs w:val="24"/>
        </w:rPr>
        <w:t>oraz w</w:t>
      </w:r>
      <w:r w:rsidRPr="00C16D24">
        <w:rPr>
          <w:rFonts w:ascii="Times New Roman" w:hAnsi="Times New Roman" w:cs="Times New Roman"/>
          <w:sz w:val="24"/>
          <w:szCs w:val="24"/>
        </w:rPr>
        <w:t xml:space="preserve"> razie gdy pracownik prawo to nabędzie w ciągu 12 miesięcy od tego dnia.</w:t>
      </w:r>
    </w:p>
    <w:p w14:paraId="08C96752" w14:textId="77777777" w:rsidR="00C16D24" w:rsidRPr="00C16D24" w:rsidRDefault="00C16D24" w:rsidP="00DC469A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D24">
        <w:rPr>
          <w:rFonts w:ascii="Times New Roman" w:hAnsi="Times New Roman" w:cs="Times New Roman"/>
          <w:b/>
          <w:bCs/>
          <w:sz w:val="24"/>
          <w:szCs w:val="24"/>
        </w:rPr>
        <w:t xml:space="preserve">Art.11. </w:t>
      </w:r>
      <w:r w:rsidRPr="00C16D24">
        <w:rPr>
          <w:rFonts w:ascii="Times New Roman" w:hAnsi="Times New Roman" w:cs="Times New Roman"/>
          <w:sz w:val="24"/>
          <w:szCs w:val="24"/>
        </w:rPr>
        <w:t xml:space="preserve">1. Pracownikowi samorządowemu przysługuje jednorazowa odprawa przy przechodzeniu na </w:t>
      </w:r>
      <w:r w:rsidR="00AD01A7" w:rsidRPr="00C16D24">
        <w:rPr>
          <w:rFonts w:ascii="Times New Roman" w:hAnsi="Times New Roman" w:cs="Times New Roman"/>
          <w:sz w:val="24"/>
          <w:szCs w:val="24"/>
        </w:rPr>
        <w:t>rentę inwalidzką</w:t>
      </w:r>
      <w:r w:rsidRPr="00C16D24">
        <w:rPr>
          <w:rFonts w:ascii="Times New Roman" w:hAnsi="Times New Roman" w:cs="Times New Roman"/>
          <w:sz w:val="24"/>
          <w:szCs w:val="24"/>
        </w:rPr>
        <w:t xml:space="preserve"> lub emeryturę :</w:t>
      </w:r>
    </w:p>
    <w:p w14:paraId="318D71C8" w14:textId="77777777" w:rsidR="00C16D24" w:rsidRPr="00C16D24" w:rsidRDefault="00C16D24" w:rsidP="00DC469A">
      <w:pPr>
        <w:autoSpaceDE w:val="0"/>
        <w:autoSpaceDN w:val="0"/>
        <w:adjustRightInd w:val="0"/>
        <w:spacing w:before="120" w:after="120" w:line="240" w:lineRule="auto"/>
        <w:ind w:left="170"/>
        <w:jc w:val="both"/>
        <w:rPr>
          <w:rFonts w:ascii="Times New Roman" w:hAnsi="Times New Roman" w:cs="Times New Roman"/>
          <w:sz w:val="24"/>
          <w:szCs w:val="24"/>
        </w:rPr>
      </w:pPr>
      <w:r w:rsidRPr="00C16D24">
        <w:rPr>
          <w:rFonts w:ascii="Times New Roman" w:hAnsi="Times New Roman" w:cs="Times New Roman"/>
          <w:sz w:val="24"/>
          <w:szCs w:val="24"/>
        </w:rPr>
        <w:t>1) po 10 latach pracy – w wysokości dwumiesięcznego wynagrodzenia,</w:t>
      </w:r>
    </w:p>
    <w:p w14:paraId="1A52D9F4" w14:textId="77777777" w:rsidR="00C16D24" w:rsidRPr="00C16D24" w:rsidRDefault="00C16D24" w:rsidP="00DC469A">
      <w:pPr>
        <w:autoSpaceDE w:val="0"/>
        <w:autoSpaceDN w:val="0"/>
        <w:adjustRightInd w:val="0"/>
        <w:spacing w:before="120" w:after="120" w:line="240" w:lineRule="auto"/>
        <w:ind w:left="170"/>
        <w:jc w:val="both"/>
        <w:rPr>
          <w:rFonts w:ascii="Times New Roman" w:hAnsi="Times New Roman" w:cs="Times New Roman"/>
          <w:sz w:val="24"/>
          <w:szCs w:val="24"/>
        </w:rPr>
      </w:pPr>
      <w:r w:rsidRPr="00C16D24">
        <w:rPr>
          <w:rFonts w:ascii="Times New Roman" w:hAnsi="Times New Roman" w:cs="Times New Roman"/>
          <w:sz w:val="24"/>
          <w:szCs w:val="24"/>
        </w:rPr>
        <w:t>2) po 15 latach pracy – w wysokości trzymiesięcznego wynagrodzenia,</w:t>
      </w:r>
    </w:p>
    <w:p w14:paraId="77802660" w14:textId="77777777" w:rsidR="00C16D24" w:rsidRPr="00C16D24" w:rsidRDefault="00C16D24" w:rsidP="00DC469A">
      <w:pPr>
        <w:autoSpaceDE w:val="0"/>
        <w:autoSpaceDN w:val="0"/>
        <w:adjustRightInd w:val="0"/>
        <w:spacing w:before="120" w:after="120" w:line="240" w:lineRule="auto"/>
        <w:ind w:left="170"/>
        <w:jc w:val="both"/>
        <w:rPr>
          <w:rFonts w:ascii="Times New Roman" w:hAnsi="Times New Roman" w:cs="Times New Roman"/>
          <w:sz w:val="24"/>
          <w:szCs w:val="24"/>
        </w:rPr>
      </w:pPr>
      <w:r w:rsidRPr="00C16D24">
        <w:rPr>
          <w:rFonts w:ascii="Times New Roman" w:hAnsi="Times New Roman" w:cs="Times New Roman"/>
          <w:sz w:val="24"/>
          <w:szCs w:val="24"/>
        </w:rPr>
        <w:t>3) po 20 latach pracy – w wysokości sześciomiesięcznego wynagrodzenia.</w:t>
      </w:r>
    </w:p>
    <w:p w14:paraId="0A4D2EAF" w14:textId="77777777" w:rsidR="00C16D24" w:rsidRPr="00C16D24" w:rsidRDefault="00C16D24" w:rsidP="00DC469A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D24">
        <w:rPr>
          <w:rFonts w:ascii="Times New Roman" w:hAnsi="Times New Roman" w:cs="Times New Roman"/>
          <w:sz w:val="24"/>
          <w:szCs w:val="24"/>
        </w:rPr>
        <w:t xml:space="preserve">2. Pracownik, który otrzymał odprawę w związku z przejściem na rentę lub emeryturę, nie może </w:t>
      </w:r>
      <w:r w:rsidR="00AD01A7" w:rsidRPr="00C16D24">
        <w:rPr>
          <w:rFonts w:ascii="Times New Roman" w:hAnsi="Times New Roman" w:cs="Times New Roman"/>
          <w:sz w:val="24"/>
          <w:szCs w:val="24"/>
        </w:rPr>
        <w:t>ponownie nabyć</w:t>
      </w:r>
      <w:r w:rsidRPr="00C16D24">
        <w:rPr>
          <w:rFonts w:ascii="Times New Roman" w:hAnsi="Times New Roman" w:cs="Times New Roman"/>
          <w:sz w:val="24"/>
          <w:szCs w:val="24"/>
        </w:rPr>
        <w:t xml:space="preserve"> do niej prawa, zgodnie art. 92 1 § 2 Kodeksu Pracy.</w:t>
      </w:r>
    </w:p>
    <w:p w14:paraId="4E04A226" w14:textId="77777777" w:rsidR="00C16D24" w:rsidRPr="00C16D24" w:rsidRDefault="00C16D24" w:rsidP="00DC469A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D24">
        <w:rPr>
          <w:rFonts w:ascii="Times New Roman" w:hAnsi="Times New Roman" w:cs="Times New Roman"/>
          <w:b/>
          <w:bCs/>
          <w:sz w:val="24"/>
          <w:szCs w:val="24"/>
        </w:rPr>
        <w:t xml:space="preserve">Art.12. </w:t>
      </w:r>
      <w:r w:rsidRPr="00C16D24">
        <w:rPr>
          <w:rFonts w:ascii="Times New Roman" w:hAnsi="Times New Roman" w:cs="Times New Roman"/>
          <w:sz w:val="24"/>
          <w:szCs w:val="24"/>
        </w:rPr>
        <w:t xml:space="preserve">1. Do okresów pracy uprawniających do dodatku za wieloletnią pracę, nagrody </w:t>
      </w:r>
      <w:r w:rsidR="00AD01A7" w:rsidRPr="00C16D24">
        <w:rPr>
          <w:rFonts w:ascii="Times New Roman" w:hAnsi="Times New Roman" w:cs="Times New Roman"/>
          <w:sz w:val="24"/>
          <w:szCs w:val="24"/>
        </w:rPr>
        <w:t>jubileuszowej i</w:t>
      </w:r>
      <w:r w:rsidRPr="00C16D24">
        <w:rPr>
          <w:rFonts w:ascii="Times New Roman" w:hAnsi="Times New Roman" w:cs="Times New Roman"/>
          <w:sz w:val="24"/>
          <w:szCs w:val="24"/>
        </w:rPr>
        <w:t xml:space="preserve"> jednorazowej odprawy w związku z przejściem na emeryturę lub rentę z tytułu niezdolności do pracy wlicza </w:t>
      </w:r>
      <w:r w:rsidR="00AD01A7" w:rsidRPr="00C16D24">
        <w:rPr>
          <w:rFonts w:ascii="Times New Roman" w:hAnsi="Times New Roman" w:cs="Times New Roman"/>
          <w:sz w:val="24"/>
          <w:szCs w:val="24"/>
        </w:rPr>
        <w:t>się wszystkie</w:t>
      </w:r>
      <w:r w:rsidRPr="00C16D24">
        <w:rPr>
          <w:rFonts w:ascii="Times New Roman" w:hAnsi="Times New Roman" w:cs="Times New Roman"/>
          <w:sz w:val="24"/>
          <w:szCs w:val="24"/>
        </w:rPr>
        <w:t xml:space="preserve"> poprzednio zakończone okresy zatrudnienia, bieżący okres zatrudnienia oraz inne okresy, jeżeli z </w:t>
      </w:r>
      <w:r w:rsidR="00AD01A7" w:rsidRPr="00C16D24">
        <w:rPr>
          <w:rFonts w:ascii="Times New Roman" w:hAnsi="Times New Roman" w:cs="Times New Roman"/>
          <w:sz w:val="24"/>
          <w:szCs w:val="24"/>
        </w:rPr>
        <w:t>mocy odrębnych</w:t>
      </w:r>
      <w:r w:rsidRPr="00C16D24">
        <w:rPr>
          <w:rFonts w:ascii="Times New Roman" w:hAnsi="Times New Roman" w:cs="Times New Roman"/>
          <w:sz w:val="24"/>
          <w:szCs w:val="24"/>
        </w:rPr>
        <w:t xml:space="preserve"> przepisów podlegają one wliczeniu do okresu pracy, od którego zależą uprawnienia pracownicze.</w:t>
      </w:r>
    </w:p>
    <w:p w14:paraId="22CD7CF3" w14:textId="77777777" w:rsidR="00C16D24" w:rsidRPr="0012034F" w:rsidRDefault="00C16D24" w:rsidP="00DC469A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16D24">
        <w:rPr>
          <w:rFonts w:ascii="Times New Roman" w:hAnsi="Times New Roman" w:cs="Times New Roman"/>
          <w:sz w:val="24"/>
          <w:szCs w:val="24"/>
        </w:rPr>
        <w:t xml:space="preserve">2. </w:t>
      </w:r>
      <w:r w:rsidRPr="006D73E1">
        <w:rPr>
          <w:rFonts w:ascii="Times New Roman" w:hAnsi="Times New Roman" w:cs="Times New Roman"/>
          <w:sz w:val="24"/>
          <w:szCs w:val="24"/>
        </w:rPr>
        <w:t xml:space="preserve">Wysokość nagrody jubileuszowej oraz jednorazowej odprawy w związku z przejściem na emeryturę </w:t>
      </w:r>
      <w:r w:rsidR="00AD01A7" w:rsidRPr="006D73E1">
        <w:rPr>
          <w:rFonts w:ascii="Times New Roman" w:hAnsi="Times New Roman" w:cs="Times New Roman"/>
          <w:sz w:val="24"/>
          <w:szCs w:val="24"/>
        </w:rPr>
        <w:t>lub rentę</w:t>
      </w:r>
      <w:r w:rsidRPr="006D73E1">
        <w:rPr>
          <w:rFonts w:ascii="Times New Roman" w:hAnsi="Times New Roman" w:cs="Times New Roman"/>
          <w:sz w:val="24"/>
          <w:szCs w:val="24"/>
        </w:rPr>
        <w:t xml:space="preserve"> z tytułu niezdolności do pracy oblicza się według zasad obowiązujących przy ustalaniu ekwiwalentu</w:t>
      </w:r>
      <w:r w:rsidR="0012034F" w:rsidRPr="006D73E1">
        <w:rPr>
          <w:rFonts w:ascii="Times New Roman" w:hAnsi="Times New Roman" w:cs="Times New Roman"/>
          <w:sz w:val="24"/>
          <w:szCs w:val="24"/>
        </w:rPr>
        <w:t xml:space="preserve"> </w:t>
      </w:r>
      <w:r w:rsidRPr="006D73E1">
        <w:rPr>
          <w:rFonts w:ascii="Times New Roman" w:hAnsi="Times New Roman" w:cs="Times New Roman"/>
          <w:sz w:val="24"/>
          <w:szCs w:val="24"/>
        </w:rPr>
        <w:t>pieniężnego za urlop wypoczynkowy.</w:t>
      </w:r>
    </w:p>
    <w:p w14:paraId="403F3465" w14:textId="77777777" w:rsidR="00C16D24" w:rsidRPr="00C16D24" w:rsidRDefault="00C16D24" w:rsidP="00DC469A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D24">
        <w:rPr>
          <w:rFonts w:ascii="Times New Roman" w:hAnsi="Times New Roman" w:cs="Times New Roman"/>
          <w:sz w:val="24"/>
          <w:szCs w:val="24"/>
        </w:rPr>
        <w:t xml:space="preserve">3. Jednorazowa odprawa w związku z przejściem na emeryturę lub rentę z tytułu niezdolności do pracy </w:t>
      </w:r>
      <w:r w:rsidR="00AD01A7" w:rsidRPr="00C16D24">
        <w:rPr>
          <w:rFonts w:ascii="Times New Roman" w:hAnsi="Times New Roman" w:cs="Times New Roman"/>
          <w:sz w:val="24"/>
          <w:szCs w:val="24"/>
        </w:rPr>
        <w:t>jest wypłacana</w:t>
      </w:r>
      <w:r w:rsidRPr="00C16D24">
        <w:rPr>
          <w:rFonts w:ascii="Times New Roman" w:hAnsi="Times New Roman" w:cs="Times New Roman"/>
          <w:sz w:val="24"/>
          <w:szCs w:val="24"/>
        </w:rPr>
        <w:t xml:space="preserve"> w dniu ustania stosunku pracy.</w:t>
      </w:r>
    </w:p>
    <w:p w14:paraId="53C9D06C" w14:textId="213C4B41" w:rsidR="00C16D24" w:rsidRDefault="00C16D24" w:rsidP="00DC469A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D24">
        <w:rPr>
          <w:rFonts w:ascii="Times New Roman" w:hAnsi="Times New Roman" w:cs="Times New Roman"/>
          <w:b/>
          <w:bCs/>
          <w:sz w:val="24"/>
          <w:szCs w:val="24"/>
        </w:rPr>
        <w:t xml:space="preserve">Art.13. </w:t>
      </w:r>
      <w:r w:rsidRPr="00C16D24">
        <w:rPr>
          <w:rFonts w:ascii="Times New Roman" w:hAnsi="Times New Roman" w:cs="Times New Roman"/>
          <w:sz w:val="24"/>
          <w:szCs w:val="24"/>
        </w:rPr>
        <w:t>1. Dla pracowników zatrudnionych na stanowiskach pomocniczych i obsługi</w:t>
      </w:r>
      <w:r w:rsidR="00E9235D">
        <w:rPr>
          <w:rFonts w:ascii="Times New Roman" w:hAnsi="Times New Roman" w:cs="Times New Roman"/>
          <w:sz w:val="24"/>
          <w:szCs w:val="24"/>
        </w:rPr>
        <w:t xml:space="preserve"> oraz na stanowiskach, na których nawiązanie stosunku pracy następuje w ramach robót publicznych lub prac interwencyjnych </w:t>
      </w:r>
      <w:r w:rsidRPr="00C16D24">
        <w:rPr>
          <w:rFonts w:ascii="Times New Roman" w:hAnsi="Times New Roman" w:cs="Times New Roman"/>
          <w:sz w:val="24"/>
          <w:szCs w:val="24"/>
        </w:rPr>
        <w:t xml:space="preserve">tworzy się, w </w:t>
      </w:r>
      <w:r w:rsidR="00AD01A7" w:rsidRPr="00C16D24">
        <w:rPr>
          <w:rFonts w:ascii="Times New Roman" w:hAnsi="Times New Roman" w:cs="Times New Roman"/>
          <w:sz w:val="24"/>
          <w:szCs w:val="24"/>
        </w:rPr>
        <w:t>ramach posiadanych</w:t>
      </w:r>
      <w:r w:rsidRPr="00C16D24">
        <w:rPr>
          <w:rFonts w:ascii="Times New Roman" w:hAnsi="Times New Roman" w:cs="Times New Roman"/>
          <w:sz w:val="24"/>
          <w:szCs w:val="24"/>
        </w:rPr>
        <w:t xml:space="preserve"> środków na wynagrodzenia, fundusz premiowy.</w:t>
      </w:r>
    </w:p>
    <w:p w14:paraId="004D8EE3" w14:textId="77777777" w:rsidR="00E9235D" w:rsidRPr="00C16D24" w:rsidRDefault="00E9235D" w:rsidP="00DC469A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Premia może być przyznana pracownikom zatrudnionym na stanowiskach</w:t>
      </w:r>
      <w:r w:rsidRPr="00E9235D">
        <w:rPr>
          <w:rFonts w:ascii="Times New Roman" w:hAnsi="Times New Roman" w:cs="Times New Roman"/>
          <w:sz w:val="24"/>
          <w:szCs w:val="24"/>
        </w:rPr>
        <w:t xml:space="preserve"> </w:t>
      </w:r>
      <w:r w:rsidRPr="00C16D24">
        <w:rPr>
          <w:rFonts w:ascii="Times New Roman" w:hAnsi="Times New Roman" w:cs="Times New Roman"/>
          <w:sz w:val="24"/>
          <w:szCs w:val="24"/>
        </w:rPr>
        <w:t xml:space="preserve">pomocniczych i obsługi </w:t>
      </w:r>
      <w:r>
        <w:rPr>
          <w:rFonts w:ascii="Times New Roman" w:hAnsi="Times New Roman" w:cs="Times New Roman"/>
          <w:sz w:val="24"/>
          <w:szCs w:val="24"/>
        </w:rPr>
        <w:t xml:space="preserve"> oraz na stanowiskach, na których nawiązanie stosunku pracy następuje w ramach robót publicznych lub prac interwencyjnych.</w:t>
      </w:r>
    </w:p>
    <w:p w14:paraId="3A6F512A" w14:textId="77777777" w:rsidR="00C16D24" w:rsidRPr="00C16D24" w:rsidRDefault="00C16D24" w:rsidP="00DC469A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D24">
        <w:rPr>
          <w:rFonts w:ascii="Times New Roman" w:hAnsi="Times New Roman" w:cs="Times New Roman"/>
          <w:sz w:val="24"/>
          <w:szCs w:val="24"/>
        </w:rPr>
        <w:lastRenderedPageBreak/>
        <w:t xml:space="preserve">3. Wysokość funduszu premiowego, o którym mowa w ust.1 oraz warunki przyznawania i wypłacania </w:t>
      </w:r>
      <w:r w:rsidR="00AD01A7" w:rsidRPr="00C16D24">
        <w:rPr>
          <w:rFonts w:ascii="Times New Roman" w:hAnsi="Times New Roman" w:cs="Times New Roman"/>
          <w:sz w:val="24"/>
          <w:szCs w:val="24"/>
        </w:rPr>
        <w:t>premii ustala</w:t>
      </w:r>
      <w:r w:rsidRPr="00C16D24">
        <w:rPr>
          <w:rFonts w:ascii="Times New Roman" w:hAnsi="Times New Roman" w:cs="Times New Roman"/>
          <w:sz w:val="24"/>
          <w:szCs w:val="24"/>
        </w:rPr>
        <w:t xml:space="preserve"> pracodawca w regulaminie premiowania, stanowiącym </w:t>
      </w:r>
      <w:r w:rsidRPr="00C16D2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Załącznik Nr 3 </w:t>
      </w:r>
      <w:r w:rsidRPr="00C16D24">
        <w:rPr>
          <w:rFonts w:ascii="Times New Roman" w:hAnsi="Times New Roman" w:cs="Times New Roman"/>
          <w:sz w:val="24"/>
          <w:szCs w:val="24"/>
        </w:rPr>
        <w:t>do niniejszego regulaminu.</w:t>
      </w:r>
    </w:p>
    <w:p w14:paraId="5B8982A9" w14:textId="77777777" w:rsidR="00C16D24" w:rsidRPr="00C16D24" w:rsidRDefault="00C16D24" w:rsidP="00DC469A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D24">
        <w:rPr>
          <w:rFonts w:ascii="Times New Roman" w:hAnsi="Times New Roman" w:cs="Times New Roman"/>
          <w:b/>
          <w:bCs/>
          <w:sz w:val="24"/>
          <w:szCs w:val="24"/>
        </w:rPr>
        <w:t xml:space="preserve">Art. 14. </w:t>
      </w:r>
      <w:r w:rsidRPr="00C16D24">
        <w:rPr>
          <w:rFonts w:ascii="Times New Roman" w:hAnsi="Times New Roman" w:cs="Times New Roman"/>
          <w:sz w:val="24"/>
          <w:szCs w:val="24"/>
        </w:rPr>
        <w:t xml:space="preserve">1. Pracodawca, w ramach posiadanych środków na wynagrodzenia może utworzyć fundusz </w:t>
      </w:r>
      <w:r w:rsidR="00AD01A7" w:rsidRPr="00C16D24">
        <w:rPr>
          <w:rFonts w:ascii="Times New Roman" w:hAnsi="Times New Roman" w:cs="Times New Roman"/>
          <w:sz w:val="24"/>
          <w:szCs w:val="24"/>
        </w:rPr>
        <w:t>nagród, z</w:t>
      </w:r>
      <w:r w:rsidRPr="00C16D24">
        <w:rPr>
          <w:rFonts w:ascii="Times New Roman" w:hAnsi="Times New Roman" w:cs="Times New Roman"/>
          <w:sz w:val="24"/>
          <w:szCs w:val="24"/>
        </w:rPr>
        <w:t xml:space="preserve"> przeznaczeniem na nagrody za szczególne osiągnięcia w pracy zawodowej</w:t>
      </w:r>
      <w:r w:rsidR="00AD01A7">
        <w:rPr>
          <w:rFonts w:ascii="Times New Roman" w:hAnsi="Times New Roman" w:cs="Times New Roman"/>
          <w:sz w:val="24"/>
          <w:szCs w:val="24"/>
        </w:rPr>
        <w:t xml:space="preserve"> </w:t>
      </w:r>
      <w:r w:rsidR="00AD01A7" w:rsidRPr="00C16D24">
        <w:rPr>
          <w:rFonts w:ascii="Times New Roman" w:hAnsi="Times New Roman" w:cs="Times New Roman"/>
          <w:sz w:val="24"/>
          <w:szCs w:val="24"/>
        </w:rPr>
        <w:t xml:space="preserve"> </w:t>
      </w:r>
      <w:r w:rsidRPr="00C16D24">
        <w:rPr>
          <w:rFonts w:ascii="Times New Roman" w:hAnsi="Times New Roman" w:cs="Times New Roman"/>
          <w:sz w:val="24"/>
          <w:szCs w:val="24"/>
        </w:rPr>
        <w:t xml:space="preserve">oraz na nagrody roczne, </w:t>
      </w:r>
      <w:r w:rsidR="00AD01A7" w:rsidRPr="00C16D24">
        <w:rPr>
          <w:rFonts w:ascii="Times New Roman" w:hAnsi="Times New Roman" w:cs="Times New Roman"/>
          <w:sz w:val="24"/>
          <w:szCs w:val="24"/>
        </w:rPr>
        <w:t>pozostający</w:t>
      </w:r>
      <w:r w:rsidR="00AD01A7">
        <w:rPr>
          <w:rFonts w:ascii="Times New Roman" w:hAnsi="Times New Roman" w:cs="Times New Roman"/>
          <w:sz w:val="24"/>
          <w:szCs w:val="24"/>
        </w:rPr>
        <w:t xml:space="preserve"> w</w:t>
      </w:r>
      <w:r w:rsidRPr="00C16D24">
        <w:rPr>
          <w:rFonts w:ascii="Times New Roman" w:hAnsi="Times New Roman" w:cs="Times New Roman"/>
          <w:sz w:val="24"/>
          <w:szCs w:val="24"/>
        </w:rPr>
        <w:t xml:space="preserve"> dyspozycji Pracodawcy.</w:t>
      </w:r>
    </w:p>
    <w:p w14:paraId="456683C8" w14:textId="77777777" w:rsidR="00C16D24" w:rsidRPr="00C16D24" w:rsidRDefault="00C16D24" w:rsidP="00DC469A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D24">
        <w:rPr>
          <w:rFonts w:ascii="Times New Roman" w:hAnsi="Times New Roman" w:cs="Times New Roman"/>
          <w:sz w:val="24"/>
          <w:szCs w:val="24"/>
        </w:rPr>
        <w:t xml:space="preserve">2. Wysokość nagrody rocznej dla poszczególnych pracowników jest uzależniona od </w:t>
      </w:r>
      <w:r w:rsidR="00AD01A7">
        <w:rPr>
          <w:rFonts w:ascii="Times New Roman" w:hAnsi="Times New Roman" w:cs="Times New Roman"/>
          <w:sz w:val="24"/>
          <w:szCs w:val="24"/>
        </w:rPr>
        <w:t xml:space="preserve">zaangażowania w pracę oraz </w:t>
      </w:r>
      <w:r w:rsidRPr="00C16D24">
        <w:rPr>
          <w:rFonts w:ascii="Times New Roman" w:hAnsi="Times New Roman" w:cs="Times New Roman"/>
          <w:sz w:val="24"/>
          <w:szCs w:val="24"/>
        </w:rPr>
        <w:t xml:space="preserve">ilości dni </w:t>
      </w:r>
      <w:r w:rsidR="00AD01A7" w:rsidRPr="00C16D24">
        <w:rPr>
          <w:rFonts w:ascii="Times New Roman" w:hAnsi="Times New Roman" w:cs="Times New Roman"/>
          <w:sz w:val="24"/>
          <w:szCs w:val="24"/>
        </w:rPr>
        <w:t>absencji chorobowych</w:t>
      </w:r>
      <w:r w:rsidRPr="00C16D24">
        <w:rPr>
          <w:rFonts w:ascii="Times New Roman" w:hAnsi="Times New Roman" w:cs="Times New Roman"/>
          <w:sz w:val="24"/>
          <w:szCs w:val="24"/>
        </w:rPr>
        <w:t xml:space="preserve"> oraz ilości spóźnień do pracy w ciągu roku.</w:t>
      </w:r>
    </w:p>
    <w:p w14:paraId="08DA6933" w14:textId="77777777" w:rsidR="00C16D24" w:rsidRPr="00C16D24" w:rsidRDefault="00C16D24" w:rsidP="00DC469A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D24">
        <w:rPr>
          <w:rFonts w:ascii="Times New Roman" w:hAnsi="Times New Roman" w:cs="Times New Roman"/>
          <w:b/>
          <w:bCs/>
          <w:sz w:val="24"/>
          <w:szCs w:val="24"/>
        </w:rPr>
        <w:t xml:space="preserve">Art.15. </w:t>
      </w:r>
      <w:r w:rsidRPr="00C16D24">
        <w:rPr>
          <w:rFonts w:ascii="Times New Roman" w:hAnsi="Times New Roman" w:cs="Times New Roman"/>
          <w:sz w:val="24"/>
          <w:szCs w:val="24"/>
        </w:rPr>
        <w:t>1. Pracownikowi przysługują także</w:t>
      </w:r>
      <w:r w:rsidR="00E9235D">
        <w:rPr>
          <w:rFonts w:ascii="Times New Roman" w:hAnsi="Times New Roman" w:cs="Times New Roman"/>
          <w:sz w:val="24"/>
          <w:szCs w:val="24"/>
        </w:rPr>
        <w:t>,</w:t>
      </w:r>
      <w:r w:rsidRPr="00C16D24">
        <w:rPr>
          <w:rFonts w:ascii="Times New Roman" w:hAnsi="Times New Roman" w:cs="Times New Roman"/>
          <w:sz w:val="24"/>
          <w:szCs w:val="24"/>
        </w:rPr>
        <w:t xml:space="preserve"> w przypadkach określonych w przepisach prawa pracy</w:t>
      </w:r>
      <w:r w:rsidR="00E9235D">
        <w:rPr>
          <w:rFonts w:ascii="Times New Roman" w:hAnsi="Times New Roman" w:cs="Times New Roman"/>
          <w:sz w:val="24"/>
          <w:szCs w:val="24"/>
        </w:rPr>
        <w:t>,</w:t>
      </w:r>
      <w:r w:rsidRPr="00C16D24">
        <w:rPr>
          <w:rFonts w:ascii="Times New Roman" w:hAnsi="Times New Roman" w:cs="Times New Roman"/>
          <w:sz w:val="24"/>
          <w:szCs w:val="24"/>
        </w:rPr>
        <w:t xml:space="preserve"> </w:t>
      </w:r>
      <w:r w:rsidR="00E9235D" w:rsidRPr="00C16D24">
        <w:rPr>
          <w:rFonts w:ascii="Times New Roman" w:hAnsi="Times New Roman" w:cs="Times New Roman"/>
          <w:sz w:val="24"/>
          <w:szCs w:val="24"/>
        </w:rPr>
        <w:t>dodatkowe składniki</w:t>
      </w:r>
      <w:r w:rsidRPr="00C16D24">
        <w:rPr>
          <w:rFonts w:ascii="Times New Roman" w:hAnsi="Times New Roman" w:cs="Times New Roman"/>
          <w:sz w:val="24"/>
          <w:szCs w:val="24"/>
        </w:rPr>
        <w:t xml:space="preserve"> wynagrodzenia i inne świadczenia związane z pracą, w szczególności:</w:t>
      </w:r>
    </w:p>
    <w:p w14:paraId="3E027F54" w14:textId="77777777" w:rsidR="00C16D24" w:rsidRPr="00C16D24" w:rsidRDefault="00C16D24" w:rsidP="00DC469A">
      <w:pPr>
        <w:autoSpaceDE w:val="0"/>
        <w:autoSpaceDN w:val="0"/>
        <w:adjustRightInd w:val="0"/>
        <w:spacing w:before="120" w:after="120" w:line="240" w:lineRule="auto"/>
        <w:ind w:left="170"/>
        <w:jc w:val="both"/>
        <w:rPr>
          <w:rFonts w:ascii="Times New Roman" w:hAnsi="Times New Roman" w:cs="Times New Roman"/>
          <w:sz w:val="24"/>
          <w:szCs w:val="24"/>
        </w:rPr>
      </w:pPr>
      <w:r w:rsidRPr="00C16D24">
        <w:rPr>
          <w:rFonts w:ascii="Times New Roman" w:hAnsi="Times New Roman" w:cs="Times New Roman"/>
          <w:sz w:val="24"/>
          <w:szCs w:val="24"/>
        </w:rPr>
        <w:t>1) wynagrodzenie za pracę w godzinach nadliczbowych,</w:t>
      </w:r>
    </w:p>
    <w:p w14:paraId="00DB7D08" w14:textId="77777777" w:rsidR="00C16D24" w:rsidRPr="00C16D24" w:rsidRDefault="00C16D24" w:rsidP="00DC469A">
      <w:pPr>
        <w:autoSpaceDE w:val="0"/>
        <w:autoSpaceDN w:val="0"/>
        <w:adjustRightInd w:val="0"/>
        <w:spacing w:before="120" w:after="120" w:line="240" w:lineRule="auto"/>
        <w:ind w:left="170"/>
        <w:jc w:val="both"/>
        <w:rPr>
          <w:rFonts w:ascii="Times New Roman" w:hAnsi="Times New Roman" w:cs="Times New Roman"/>
          <w:sz w:val="24"/>
          <w:szCs w:val="24"/>
        </w:rPr>
      </w:pPr>
      <w:r w:rsidRPr="00C16D24">
        <w:rPr>
          <w:rFonts w:ascii="Times New Roman" w:hAnsi="Times New Roman" w:cs="Times New Roman"/>
          <w:sz w:val="24"/>
          <w:szCs w:val="24"/>
        </w:rPr>
        <w:t xml:space="preserve">2) dodatek za pracę w porze nocnej, w wysokości 20% stawki godzinowej wynagrodzenia </w:t>
      </w:r>
      <w:r w:rsidR="00E9235D" w:rsidRPr="00C16D24">
        <w:rPr>
          <w:rFonts w:ascii="Times New Roman" w:hAnsi="Times New Roman" w:cs="Times New Roman"/>
          <w:sz w:val="24"/>
          <w:szCs w:val="24"/>
        </w:rPr>
        <w:t>zasadniczego, z</w:t>
      </w:r>
      <w:r w:rsidRPr="00C16D24">
        <w:rPr>
          <w:rFonts w:ascii="Times New Roman" w:hAnsi="Times New Roman" w:cs="Times New Roman"/>
          <w:sz w:val="24"/>
          <w:szCs w:val="24"/>
        </w:rPr>
        <w:t xml:space="preserve"> uwzględnieniem art. 151</w:t>
      </w:r>
      <w:r w:rsidRPr="0012034F">
        <w:rPr>
          <w:rFonts w:ascii="Times New Roman" w:hAnsi="Times New Roman" w:cs="Times New Roman"/>
          <w:sz w:val="24"/>
          <w:szCs w:val="24"/>
          <w:vertAlign w:val="superscript"/>
        </w:rPr>
        <w:t>8</w:t>
      </w:r>
      <w:r w:rsidRPr="00C16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6D24">
        <w:rPr>
          <w:rFonts w:ascii="Times New Roman" w:hAnsi="Times New Roman" w:cs="Times New Roman"/>
          <w:sz w:val="24"/>
          <w:szCs w:val="24"/>
        </w:rPr>
        <w:t>kp</w:t>
      </w:r>
      <w:proofErr w:type="spellEnd"/>
      <w:r w:rsidR="00B009A6">
        <w:rPr>
          <w:rFonts w:ascii="Times New Roman" w:hAnsi="Times New Roman" w:cs="Times New Roman"/>
          <w:sz w:val="24"/>
          <w:szCs w:val="24"/>
        </w:rPr>
        <w:t>,</w:t>
      </w:r>
    </w:p>
    <w:p w14:paraId="7F584244" w14:textId="77777777" w:rsidR="00C16D24" w:rsidRPr="00C16D24" w:rsidRDefault="00C16D24" w:rsidP="00DC469A">
      <w:pPr>
        <w:autoSpaceDE w:val="0"/>
        <w:autoSpaceDN w:val="0"/>
        <w:adjustRightInd w:val="0"/>
        <w:spacing w:before="120" w:after="120" w:line="240" w:lineRule="auto"/>
        <w:ind w:left="170"/>
        <w:jc w:val="both"/>
        <w:rPr>
          <w:rFonts w:ascii="Times New Roman" w:hAnsi="Times New Roman" w:cs="Times New Roman"/>
          <w:sz w:val="24"/>
          <w:szCs w:val="24"/>
        </w:rPr>
      </w:pPr>
      <w:r w:rsidRPr="00C16D24">
        <w:rPr>
          <w:rFonts w:ascii="Times New Roman" w:hAnsi="Times New Roman" w:cs="Times New Roman"/>
          <w:sz w:val="24"/>
          <w:szCs w:val="24"/>
        </w:rPr>
        <w:t>3) wynagrodzenie za czas niezawinionego przez pracownika przestoju.</w:t>
      </w:r>
    </w:p>
    <w:p w14:paraId="77F32AE7" w14:textId="77777777" w:rsidR="00C16D24" w:rsidRPr="00C16D24" w:rsidRDefault="00C16D24" w:rsidP="00DC469A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D24">
        <w:rPr>
          <w:rFonts w:ascii="Times New Roman" w:hAnsi="Times New Roman" w:cs="Times New Roman"/>
          <w:sz w:val="24"/>
          <w:szCs w:val="24"/>
        </w:rPr>
        <w:t xml:space="preserve">2. </w:t>
      </w:r>
      <w:r w:rsidRPr="00B009A6">
        <w:rPr>
          <w:rFonts w:ascii="Times New Roman" w:hAnsi="Times New Roman" w:cs="Times New Roman"/>
          <w:sz w:val="24"/>
          <w:szCs w:val="24"/>
        </w:rPr>
        <w:t>Zgodnie z art. 29a ust. 5 ustawy z dnia 29 sierpnia 1997</w:t>
      </w:r>
      <w:r w:rsidR="00734676">
        <w:rPr>
          <w:rFonts w:ascii="Times New Roman" w:hAnsi="Times New Roman" w:cs="Times New Roman"/>
          <w:sz w:val="24"/>
          <w:szCs w:val="24"/>
        </w:rPr>
        <w:t xml:space="preserve"> </w:t>
      </w:r>
      <w:r w:rsidRPr="00B009A6">
        <w:rPr>
          <w:rFonts w:ascii="Times New Roman" w:hAnsi="Times New Roman" w:cs="Times New Roman"/>
          <w:sz w:val="24"/>
          <w:szCs w:val="24"/>
        </w:rPr>
        <w:t>r</w:t>
      </w:r>
      <w:r w:rsidR="00734676">
        <w:rPr>
          <w:rFonts w:ascii="Times New Roman" w:hAnsi="Times New Roman" w:cs="Times New Roman"/>
          <w:sz w:val="24"/>
          <w:szCs w:val="24"/>
        </w:rPr>
        <w:t>.</w:t>
      </w:r>
      <w:r w:rsidRPr="00B009A6">
        <w:rPr>
          <w:rFonts w:ascii="Times New Roman" w:hAnsi="Times New Roman" w:cs="Times New Roman"/>
          <w:sz w:val="24"/>
          <w:szCs w:val="24"/>
        </w:rPr>
        <w:t xml:space="preserve"> o strażach gminnych (</w:t>
      </w:r>
      <w:proofErr w:type="spellStart"/>
      <w:r w:rsidR="00132A86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132A86">
        <w:rPr>
          <w:rFonts w:ascii="Times New Roman" w:hAnsi="Times New Roman" w:cs="Times New Roman"/>
          <w:sz w:val="24"/>
          <w:szCs w:val="24"/>
        </w:rPr>
        <w:t xml:space="preserve">. </w:t>
      </w:r>
      <w:r w:rsidRPr="00B009A6">
        <w:rPr>
          <w:rFonts w:ascii="Times New Roman" w:hAnsi="Times New Roman" w:cs="Times New Roman"/>
          <w:sz w:val="24"/>
          <w:szCs w:val="24"/>
        </w:rPr>
        <w:t>Dz.U.</w:t>
      </w:r>
      <w:r w:rsidR="00B009A6" w:rsidRPr="00B009A6">
        <w:rPr>
          <w:rFonts w:ascii="Times New Roman" w:hAnsi="Times New Roman" w:cs="Times New Roman"/>
          <w:sz w:val="24"/>
          <w:szCs w:val="24"/>
        </w:rPr>
        <w:t xml:space="preserve"> </w:t>
      </w:r>
      <w:r w:rsidRPr="00B009A6">
        <w:rPr>
          <w:rFonts w:ascii="Times New Roman" w:hAnsi="Times New Roman" w:cs="Times New Roman"/>
          <w:sz w:val="24"/>
          <w:szCs w:val="24"/>
        </w:rPr>
        <w:t>z 201</w:t>
      </w:r>
      <w:r w:rsidR="00B009A6" w:rsidRPr="00B009A6">
        <w:rPr>
          <w:rFonts w:ascii="Times New Roman" w:hAnsi="Times New Roman" w:cs="Times New Roman"/>
          <w:sz w:val="24"/>
          <w:szCs w:val="24"/>
        </w:rPr>
        <w:t>8</w:t>
      </w:r>
      <w:r w:rsidRPr="00B009A6">
        <w:rPr>
          <w:rFonts w:ascii="Times New Roman" w:hAnsi="Times New Roman" w:cs="Times New Roman"/>
          <w:sz w:val="24"/>
          <w:szCs w:val="24"/>
        </w:rPr>
        <w:t xml:space="preserve"> r. poz. </w:t>
      </w:r>
      <w:r w:rsidR="00B009A6" w:rsidRPr="00B009A6">
        <w:rPr>
          <w:rFonts w:ascii="Times New Roman" w:hAnsi="Times New Roman" w:cs="Times New Roman"/>
          <w:sz w:val="24"/>
          <w:szCs w:val="24"/>
        </w:rPr>
        <w:t>928</w:t>
      </w:r>
      <w:r w:rsidRPr="00B009A6">
        <w:rPr>
          <w:rFonts w:ascii="Times New Roman" w:hAnsi="Times New Roman" w:cs="Times New Roman"/>
          <w:sz w:val="24"/>
          <w:szCs w:val="24"/>
        </w:rPr>
        <w:t>)</w:t>
      </w:r>
      <w:r w:rsidR="00734676">
        <w:rPr>
          <w:rFonts w:ascii="Times New Roman" w:hAnsi="Times New Roman" w:cs="Times New Roman"/>
          <w:sz w:val="24"/>
          <w:szCs w:val="24"/>
        </w:rPr>
        <w:t xml:space="preserve"> </w:t>
      </w:r>
      <w:r w:rsidRPr="00C16D24">
        <w:rPr>
          <w:rFonts w:ascii="Times New Roman" w:hAnsi="Times New Roman" w:cs="Times New Roman"/>
          <w:sz w:val="24"/>
          <w:szCs w:val="24"/>
        </w:rPr>
        <w:t xml:space="preserve">w zamian za czas przepracowany w godzinach nadliczbowych strażnikowi przysługuje w tym samym </w:t>
      </w:r>
      <w:r w:rsidR="004D102C" w:rsidRPr="00C16D24">
        <w:rPr>
          <w:rFonts w:ascii="Times New Roman" w:hAnsi="Times New Roman" w:cs="Times New Roman"/>
          <w:sz w:val="24"/>
          <w:szCs w:val="24"/>
        </w:rPr>
        <w:t>wymiarze, w</w:t>
      </w:r>
      <w:r w:rsidRPr="00C16D24">
        <w:rPr>
          <w:rFonts w:ascii="Times New Roman" w:hAnsi="Times New Roman" w:cs="Times New Roman"/>
          <w:sz w:val="24"/>
          <w:szCs w:val="24"/>
        </w:rPr>
        <w:t xml:space="preserve"> okresie rozliczeniowym, czas wolny od pracy albo może mu zostać przyznany dodatek do wynagrodzenia.</w:t>
      </w:r>
    </w:p>
    <w:p w14:paraId="46C1E391" w14:textId="77777777" w:rsidR="00C16D24" w:rsidRPr="00C16D24" w:rsidRDefault="00C16D24" w:rsidP="00DC469A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D24">
        <w:rPr>
          <w:rFonts w:ascii="Times New Roman" w:hAnsi="Times New Roman" w:cs="Times New Roman"/>
          <w:b/>
          <w:bCs/>
          <w:sz w:val="24"/>
          <w:szCs w:val="24"/>
        </w:rPr>
        <w:t xml:space="preserve">Art.16. </w:t>
      </w:r>
      <w:r w:rsidRPr="00C16D24">
        <w:rPr>
          <w:rFonts w:ascii="Times New Roman" w:hAnsi="Times New Roman" w:cs="Times New Roman"/>
          <w:sz w:val="24"/>
          <w:szCs w:val="24"/>
        </w:rPr>
        <w:t xml:space="preserve">Pracownikowi przysługują również w przypadkach określonych w przepisach prawa pracy </w:t>
      </w:r>
      <w:r w:rsidR="004D102C" w:rsidRPr="00C16D24">
        <w:rPr>
          <w:rFonts w:ascii="Times New Roman" w:hAnsi="Times New Roman" w:cs="Times New Roman"/>
          <w:sz w:val="24"/>
          <w:szCs w:val="24"/>
        </w:rPr>
        <w:t>inne świadczenia</w:t>
      </w:r>
      <w:r w:rsidRPr="00C16D24">
        <w:rPr>
          <w:rFonts w:ascii="Times New Roman" w:hAnsi="Times New Roman" w:cs="Times New Roman"/>
          <w:sz w:val="24"/>
          <w:szCs w:val="24"/>
        </w:rPr>
        <w:t xml:space="preserve"> pieniężne związane z pracą, w szczególności:</w:t>
      </w:r>
    </w:p>
    <w:p w14:paraId="17441110" w14:textId="77777777" w:rsidR="00C16D24" w:rsidRPr="00A47C78" w:rsidRDefault="00C16D24" w:rsidP="00DC469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ind w:left="641" w:hanging="357"/>
        <w:jc w:val="both"/>
        <w:rPr>
          <w:rFonts w:ascii="Times New Roman" w:hAnsi="Times New Roman" w:cs="Times New Roman"/>
          <w:sz w:val="24"/>
          <w:szCs w:val="24"/>
        </w:rPr>
      </w:pPr>
      <w:r w:rsidRPr="00A47C78">
        <w:rPr>
          <w:rFonts w:ascii="Times New Roman" w:hAnsi="Times New Roman" w:cs="Times New Roman"/>
          <w:sz w:val="24"/>
          <w:szCs w:val="24"/>
        </w:rPr>
        <w:t>świadczenia należne w okresie czasowej niezdolności do pracy,</w:t>
      </w:r>
    </w:p>
    <w:p w14:paraId="294F4F0E" w14:textId="77777777" w:rsidR="00C16D24" w:rsidRPr="00A47C78" w:rsidRDefault="00C16D24" w:rsidP="00DC469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ind w:left="641" w:hanging="357"/>
        <w:jc w:val="both"/>
        <w:rPr>
          <w:rFonts w:ascii="Times New Roman" w:hAnsi="Times New Roman" w:cs="Times New Roman"/>
          <w:sz w:val="24"/>
          <w:szCs w:val="24"/>
        </w:rPr>
      </w:pPr>
      <w:r w:rsidRPr="00A47C78">
        <w:rPr>
          <w:rFonts w:ascii="Times New Roman" w:hAnsi="Times New Roman" w:cs="Times New Roman"/>
          <w:sz w:val="24"/>
          <w:szCs w:val="24"/>
        </w:rPr>
        <w:t>świadczenia należne z tytułu wypadków przy pracy i chorób zawodowych,</w:t>
      </w:r>
    </w:p>
    <w:p w14:paraId="6298A76C" w14:textId="77777777" w:rsidR="00C16D24" w:rsidRPr="00A47C78" w:rsidRDefault="00C16D24" w:rsidP="00DC469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ind w:left="641" w:hanging="357"/>
        <w:jc w:val="both"/>
        <w:rPr>
          <w:rFonts w:ascii="Times New Roman" w:hAnsi="Times New Roman" w:cs="Times New Roman"/>
          <w:sz w:val="24"/>
          <w:szCs w:val="24"/>
        </w:rPr>
      </w:pPr>
      <w:r w:rsidRPr="00A47C78">
        <w:rPr>
          <w:rFonts w:ascii="Times New Roman" w:hAnsi="Times New Roman" w:cs="Times New Roman"/>
          <w:sz w:val="24"/>
          <w:szCs w:val="24"/>
        </w:rPr>
        <w:t>odprawa pośmiertna,</w:t>
      </w:r>
    </w:p>
    <w:p w14:paraId="155BC430" w14:textId="77777777" w:rsidR="00C16D24" w:rsidRPr="00A47C78" w:rsidRDefault="00C16D24" w:rsidP="00DC469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ind w:left="641" w:hanging="357"/>
        <w:jc w:val="both"/>
        <w:rPr>
          <w:rFonts w:ascii="Times New Roman" w:hAnsi="Times New Roman" w:cs="Times New Roman"/>
          <w:sz w:val="24"/>
          <w:szCs w:val="24"/>
        </w:rPr>
      </w:pPr>
      <w:r w:rsidRPr="00A47C78">
        <w:rPr>
          <w:rFonts w:ascii="Times New Roman" w:hAnsi="Times New Roman" w:cs="Times New Roman"/>
          <w:sz w:val="24"/>
          <w:szCs w:val="24"/>
        </w:rPr>
        <w:t xml:space="preserve">inne należności, które przysługują na podstawie ustaw, aktów wykonawczych lub innych przepisów </w:t>
      </w:r>
      <w:r w:rsidR="004D102C" w:rsidRPr="00A47C78">
        <w:rPr>
          <w:rFonts w:ascii="Times New Roman" w:hAnsi="Times New Roman" w:cs="Times New Roman"/>
          <w:sz w:val="24"/>
          <w:szCs w:val="24"/>
        </w:rPr>
        <w:t>prawa pracy</w:t>
      </w:r>
      <w:r w:rsidRPr="00A47C78">
        <w:rPr>
          <w:rFonts w:ascii="Times New Roman" w:hAnsi="Times New Roman" w:cs="Times New Roman"/>
          <w:sz w:val="24"/>
          <w:szCs w:val="24"/>
        </w:rPr>
        <w:t>.</w:t>
      </w:r>
    </w:p>
    <w:p w14:paraId="7C8212C4" w14:textId="77777777" w:rsidR="00DB112E" w:rsidRPr="002A3378" w:rsidRDefault="00C16D24" w:rsidP="00DC469A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D24">
        <w:rPr>
          <w:rFonts w:ascii="Times New Roman" w:hAnsi="Times New Roman" w:cs="Times New Roman"/>
          <w:b/>
          <w:bCs/>
          <w:sz w:val="24"/>
          <w:szCs w:val="24"/>
        </w:rPr>
        <w:t xml:space="preserve">Art.17. </w:t>
      </w:r>
      <w:r w:rsidRPr="00C16D24">
        <w:rPr>
          <w:rFonts w:ascii="Times New Roman" w:hAnsi="Times New Roman" w:cs="Times New Roman"/>
          <w:sz w:val="24"/>
          <w:szCs w:val="24"/>
        </w:rPr>
        <w:t xml:space="preserve">Pracownikowi wykonującemu na polecenie Pracodawcy zadanie służbowe poza </w:t>
      </w:r>
      <w:r w:rsidR="004D102C" w:rsidRPr="00C16D24">
        <w:rPr>
          <w:rFonts w:ascii="Times New Roman" w:hAnsi="Times New Roman" w:cs="Times New Roman"/>
          <w:sz w:val="24"/>
          <w:szCs w:val="24"/>
        </w:rPr>
        <w:t>miejscowością, w</w:t>
      </w:r>
      <w:r w:rsidRPr="00C16D24">
        <w:rPr>
          <w:rFonts w:ascii="Times New Roman" w:hAnsi="Times New Roman" w:cs="Times New Roman"/>
          <w:sz w:val="24"/>
          <w:szCs w:val="24"/>
        </w:rPr>
        <w:t xml:space="preserve"> której znajduje się siedziba Pracodawcy, lub poza stałym miejscem pracy przysługują należności na </w:t>
      </w:r>
      <w:r w:rsidR="004D102C" w:rsidRPr="00C16D24">
        <w:rPr>
          <w:rFonts w:ascii="Times New Roman" w:hAnsi="Times New Roman" w:cs="Times New Roman"/>
          <w:sz w:val="24"/>
          <w:szCs w:val="24"/>
        </w:rPr>
        <w:t>pokrycie kosztów</w:t>
      </w:r>
      <w:r w:rsidRPr="00C16D24">
        <w:rPr>
          <w:rFonts w:ascii="Times New Roman" w:hAnsi="Times New Roman" w:cs="Times New Roman"/>
          <w:sz w:val="24"/>
          <w:szCs w:val="24"/>
        </w:rPr>
        <w:t xml:space="preserve"> związanych z podróżą służbową na zasadach określonych odrębnymi przepisami.</w:t>
      </w:r>
    </w:p>
    <w:p w14:paraId="2516E549" w14:textId="77777777" w:rsidR="00C16D24" w:rsidRPr="00C16D24" w:rsidRDefault="00C16D24" w:rsidP="0012034F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6D24">
        <w:rPr>
          <w:rFonts w:ascii="Times New Roman" w:hAnsi="Times New Roman" w:cs="Times New Roman"/>
          <w:b/>
          <w:bCs/>
          <w:sz w:val="24"/>
          <w:szCs w:val="24"/>
        </w:rPr>
        <w:t>Rozdział 5.</w:t>
      </w:r>
    </w:p>
    <w:p w14:paraId="7A66F390" w14:textId="77777777" w:rsidR="00C16D24" w:rsidRPr="00C16D24" w:rsidRDefault="00C16D24" w:rsidP="0012034F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6D24">
        <w:rPr>
          <w:rFonts w:ascii="Times New Roman" w:hAnsi="Times New Roman" w:cs="Times New Roman"/>
          <w:b/>
          <w:bCs/>
          <w:sz w:val="24"/>
          <w:szCs w:val="24"/>
        </w:rPr>
        <w:t>Przepisy końcowe</w:t>
      </w:r>
    </w:p>
    <w:p w14:paraId="5A9AD78B" w14:textId="77777777" w:rsidR="00C16D24" w:rsidRPr="00C16D24" w:rsidRDefault="00C16D24" w:rsidP="00DC469A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D24">
        <w:rPr>
          <w:rFonts w:ascii="Times New Roman" w:hAnsi="Times New Roman" w:cs="Times New Roman"/>
          <w:b/>
          <w:bCs/>
          <w:sz w:val="24"/>
          <w:szCs w:val="24"/>
        </w:rPr>
        <w:t xml:space="preserve">Art.18. </w:t>
      </w:r>
      <w:r w:rsidRPr="00C16D24">
        <w:rPr>
          <w:rFonts w:ascii="Times New Roman" w:hAnsi="Times New Roman" w:cs="Times New Roman"/>
          <w:sz w:val="24"/>
          <w:szCs w:val="24"/>
        </w:rPr>
        <w:t xml:space="preserve">1. </w:t>
      </w:r>
      <w:r w:rsidR="00B3381A">
        <w:rPr>
          <w:rFonts w:ascii="Times New Roman" w:hAnsi="Times New Roman" w:cs="Times New Roman"/>
          <w:sz w:val="24"/>
          <w:szCs w:val="24"/>
        </w:rPr>
        <w:t>W sprawach nieuregulowanych w regulaminie stosuje się przepisy ustawy z dnia 21 listopada 2008 r. o pracownikach samorządowych (</w:t>
      </w:r>
      <w:proofErr w:type="spellStart"/>
      <w:r w:rsidR="00132A86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132A86">
        <w:rPr>
          <w:rFonts w:ascii="Times New Roman" w:hAnsi="Times New Roman" w:cs="Times New Roman"/>
          <w:sz w:val="24"/>
          <w:szCs w:val="24"/>
        </w:rPr>
        <w:t xml:space="preserve">. </w:t>
      </w:r>
      <w:r w:rsidR="00B3381A">
        <w:rPr>
          <w:rFonts w:ascii="Times New Roman" w:hAnsi="Times New Roman" w:cs="Times New Roman"/>
          <w:sz w:val="24"/>
          <w:szCs w:val="24"/>
        </w:rPr>
        <w:t>Dz. U. z 2018 r. poz. 1260 ze zm.), rozporządzenia Rady Ministrów z dnia 15 maja 2018 r. w sprawie wynagradzania pracowników samorządowych (</w:t>
      </w:r>
      <w:proofErr w:type="spellStart"/>
      <w:r w:rsidR="00132A86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132A86">
        <w:rPr>
          <w:rFonts w:ascii="Times New Roman" w:hAnsi="Times New Roman" w:cs="Times New Roman"/>
          <w:sz w:val="24"/>
          <w:szCs w:val="24"/>
        </w:rPr>
        <w:t xml:space="preserve">. </w:t>
      </w:r>
      <w:r w:rsidR="00B3381A">
        <w:rPr>
          <w:rFonts w:ascii="Times New Roman" w:hAnsi="Times New Roman" w:cs="Times New Roman"/>
          <w:sz w:val="24"/>
          <w:szCs w:val="24"/>
        </w:rPr>
        <w:t>Dz. U. z 2018 r. poz. 936</w:t>
      </w:r>
      <w:r w:rsidR="00B009A6">
        <w:rPr>
          <w:rFonts w:ascii="Times New Roman" w:hAnsi="Times New Roman" w:cs="Times New Roman"/>
          <w:sz w:val="24"/>
          <w:szCs w:val="24"/>
        </w:rPr>
        <w:t xml:space="preserve"> ze zm.</w:t>
      </w:r>
      <w:r w:rsidR="00B3381A">
        <w:rPr>
          <w:rFonts w:ascii="Times New Roman" w:hAnsi="Times New Roman" w:cs="Times New Roman"/>
          <w:sz w:val="24"/>
          <w:szCs w:val="24"/>
        </w:rPr>
        <w:t xml:space="preserve">) oraz przepisy </w:t>
      </w:r>
      <w:r w:rsidR="00132575">
        <w:rPr>
          <w:rFonts w:ascii="Times New Roman" w:hAnsi="Times New Roman" w:cs="Times New Roman"/>
          <w:sz w:val="24"/>
          <w:szCs w:val="24"/>
        </w:rPr>
        <w:t>Kodeksu pracy, przepisy wykonawcze i inne przepisy prawa pracy.</w:t>
      </w:r>
      <w:r w:rsidR="00B3381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1D0EDD" w14:textId="20AF64D8" w:rsidR="00A47C78" w:rsidRDefault="00C16D24" w:rsidP="008E4B5C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D24">
        <w:rPr>
          <w:rFonts w:ascii="Times New Roman" w:hAnsi="Times New Roman" w:cs="Times New Roman"/>
          <w:b/>
          <w:bCs/>
          <w:sz w:val="24"/>
          <w:szCs w:val="24"/>
        </w:rPr>
        <w:t xml:space="preserve">Art.19. </w:t>
      </w:r>
      <w:r w:rsidRPr="00C16D24">
        <w:rPr>
          <w:rFonts w:ascii="Times New Roman" w:hAnsi="Times New Roman" w:cs="Times New Roman"/>
          <w:sz w:val="24"/>
          <w:szCs w:val="24"/>
        </w:rPr>
        <w:t xml:space="preserve">Zmiana treści Regulaminu może nastąpić w formie pisemnej, w tym samym trybie co </w:t>
      </w:r>
      <w:r w:rsidR="00132575" w:rsidRPr="00C16D24">
        <w:rPr>
          <w:rFonts w:ascii="Times New Roman" w:hAnsi="Times New Roman" w:cs="Times New Roman"/>
          <w:sz w:val="24"/>
          <w:szCs w:val="24"/>
        </w:rPr>
        <w:t>jego ustanowienie</w:t>
      </w:r>
      <w:r w:rsidRPr="00C16D24">
        <w:rPr>
          <w:rFonts w:ascii="Times New Roman" w:hAnsi="Times New Roman" w:cs="Times New Roman"/>
          <w:sz w:val="24"/>
          <w:szCs w:val="24"/>
        </w:rPr>
        <w:t>.</w:t>
      </w:r>
    </w:p>
    <w:p w14:paraId="03BC7CBA" w14:textId="71099F45" w:rsidR="002B136B" w:rsidRDefault="002B136B" w:rsidP="008E4B5C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3000A5" w14:textId="77777777" w:rsidR="002B136B" w:rsidRPr="008E4B5C" w:rsidRDefault="002B136B" w:rsidP="008E4B5C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35C8B6" w14:textId="77777777" w:rsidR="008E4B5C" w:rsidRPr="005007BD" w:rsidRDefault="008E4B5C" w:rsidP="008E4B5C">
      <w:pPr>
        <w:spacing w:after="0" w:line="240" w:lineRule="auto"/>
        <w:ind w:left="4956"/>
        <w:jc w:val="both"/>
        <w:rPr>
          <w:rFonts w:ascii="Times New Roman" w:hAnsi="Times New Roman"/>
          <w:sz w:val="18"/>
          <w:szCs w:val="18"/>
        </w:rPr>
      </w:pPr>
      <w:r w:rsidRPr="005007BD">
        <w:rPr>
          <w:rFonts w:ascii="Times New Roman" w:hAnsi="Times New Roman" w:cs="Times New Roman"/>
          <w:bCs/>
          <w:sz w:val="18"/>
          <w:szCs w:val="18"/>
        </w:rPr>
        <w:lastRenderedPageBreak/>
        <w:t>Załącznik nr 1</w:t>
      </w:r>
      <w:r w:rsidRPr="005007BD">
        <w:rPr>
          <w:rFonts w:ascii="Times New Roman" w:hAnsi="Times New Roman"/>
          <w:sz w:val="18"/>
          <w:szCs w:val="18"/>
        </w:rPr>
        <w:t xml:space="preserve"> do Regulaminu Wynagradzania pracowników Urzędu Miejskiego w Grodzisku Mazowieckim</w:t>
      </w:r>
    </w:p>
    <w:p w14:paraId="1D14B0B5" w14:textId="59BF79B4" w:rsidR="008E4B5C" w:rsidRPr="002535B7" w:rsidRDefault="008E4B5C" w:rsidP="008E4B5C">
      <w:pPr>
        <w:pStyle w:val="Zwykytekst"/>
        <w:spacing w:before="120" w:after="120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0" w:name="_Hlk69910155"/>
      <w:r w:rsidRPr="005007BD">
        <w:rPr>
          <w:rFonts w:ascii="Times New Roman" w:hAnsi="Times New Roman"/>
          <w:b/>
          <w:bCs/>
          <w:sz w:val="24"/>
          <w:szCs w:val="24"/>
        </w:rPr>
        <w:t>WYKAZ STANOWISK, z uwzględnieniem podziału na stanowiska kierownicze urzędnicze, urzędnicze, pomocnicze i obsługi</w:t>
      </w:r>
      <w:r w:rsidRPr="005007BD">
        <w:rPr>
          <w:rFonts w:ascii="Times New Roman" w:hAnsi="Times New Roman"/>
          <w:b/>
          <w:bCs/>
          <w:sz w:val="24"/>
          <w:szCs w:val="24"/>
          <w:lang w:val="pl-PL"/>
        </w:rPr>
        <w:t>, stanowiska w ramach robót publicznych lub prac interwencyjnych</w:t>
      </w:r>
      <w:r w:rsidRPr="005007BD">
        <w:rPr>
          <w:rFonts w:ascii="Times New Roman" w:hAnsi="Times New Roman"/>
          <w:b/>
          <w:bCs/>
          <w:sz w:val="24"/>
          <w:szCs w:val="24"/>
        </w:rPr>
        <w:t xml:space="preserve"> oraz wymagania kwalifikacyjne na poszczególnych stanowiskach</w:t>
      </w:r>
      <w:r w:rsidRPr="005007BD">
        <w:rPr>
          <w:rFonts w:ascii="Times New Roman" w:hAnsi="Times New Roman"/>
          <w:b/>
          <w:bCs/>
          <w:sz w:val="24"/>
          <w:szCs w:val="24"/>
          <w:lang w:val="pl-PL"/>
        </w:rPr>
        <w:t xml:space="preserve"> i </w:t>
      </w:r>
      <w:r w:rsidRPr="005007BD">
        <w:rPr>
          <w:rFonts w:ascii="Times New Roman" w:hAnsi="Times New Roman"/>
          <w:b/>
          <w:bCs/>
          <w:sz w:val="24"/>
          <w:szCs w:val="24"/>
        </w:rPr>
        <w:t>maksymalna stawka dodatku funkcyjnego</w:t>
      </w:r>
    </w:p>
    <w:bookmarkEnd w:id="0"/>
    <w:tbl>
      <w:tblPr>
        <w:tblW w:w="5081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3"/>
        <w:gridCol w:w="2899"/>
        <w:gridCol w:w="1237"/>
        <w:gridCol w:w="1379"/>
        <w:gridCol w:w="2025"/>
        <w:gridCol w:w="1276"/>
      </w:tblGrid>
      <w:tr w:rsidR="00DB2E7E" w:rsidRPr="00776B6D" w14:paraId="1B02265C" w14:textId="77777777" w:rsidTr="002535B7">
        <w:tc>
          <w:tcPr>
            <w:tcW w:w="3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  <w:hideMark/>
          </w:tcPr>
          <w:p w14:paraId="1510C423" w14:textId="77777777" w:rsidR="00DB2E7E" w:rsidRPr="00776B6D" w:rsidRDefault="00DB2E7E" w:rsidP="00E0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3F412511" w14:textId="77777777" w:rsidR="00DB2E7E" w:rsidRPr="00776B6D" w:rsidRDefault="00DB2E7E" w:rsidP="00E0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8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  <w:hideMark/>
          </w:tcPr>
          <w:p w14:paraId="4137D96A" w14:textId="77777777" w:rsidR="00DB2E7E" w:rsidRPr="00776B6D" w:rsidRDefault="00DB2E7E" w:rsidP="00E0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169C81FD" w14:textId="77777777" w:rsidR="00DB2E7E" w:rsidRPr="00776B6D" w:rsidRDefault="00DB2E7E" w:rsidP="00E0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Stanowisko</w:t>
            </w:r>
          </w:p>
        </w:tc>
        <w:tc>
          <w:tcPr>
            <w:tcW w:w="12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  <w:hideMark/>
          </w:tcPr>
          <w:p w14:paraId="0D338F85" w14:textId="77777777" w:rsidR="00DB2E7E" w:rsidRPr="00776B6D" w:rsidRDefault="00DB2E7E" w:rsidP="00E0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0E15952C" w14:textId="77777777" w:rsidR="00DB2E7E" w:rsidRPr="00776B6D" w:rsidRDefault="00DB2E7E" w:rsidP="00E0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Kategoria          zaszeregowania</w:t>
            </w:r>
          </w:p>
        </w:tc>
        <w:tc>
          <w:tcPr>
            <w:tcW w:w="13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  <w:hideMark/>
          </w:tcPr>
          <w:p w14:paraId="6D0860C5" w14:textId="77777777" w:rsidR="00DB2E7E" w:rsidRPr="00776B6D" w:rsidRDefault="00DB2E7E" w:rsidP="00E0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57550B6" w14:textId="77777777" w:rsidR="00DB2E7E" w:rsidRPr="00776B6D" w:rsidRDefault="00DB2E7E" w:rsidP="00E0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Maksymalna             wysokość</w:t>
            </w:r>
          </w:p>
          <w:p w14:paraId="30A64CBB" w14:textId="77777777" w:rsidR="00DB2E7E" w:rsidRPr="00776B6D" w:rsidRDefault="00DB2E7E" w:rsidP="00E0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dodatku      </w:t>
            </w:r>
          </w:p>
          <w:p w14:paraId="76DA6A16" w14:textId="77777777" w:rsidR="00DB2E7E" w:rsidRPr="00776B6D" w:rsidRDefault="00DB2E7E" w:rsidP="00E0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funkcyjnego</w:t>
            </w:r>
          </w:p>
          <w:p w14:paraId="3424CB20" w14:textId="77777777" w:rsidR="00DB2E7E" w:rsidRPr="00776B6D" w:rsidRDefault="00DB2E7E" w:rsidP="00E0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brutto</w:t>
            </w:r>
          </w:p>
        </w:tc>
        <w:tc>
          <w:tcPr>
            <w:tcW w:w="3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  <w:hideMark/>
          </w:tcPr>
          <w:p w14:paraId="02914B4B" w14:textId="77777777" w:rsidR="00DB2E7E" w:rsidRPr="00776B6D" w:rsidRDefault="00DB2E7E" w:rsidP="00E0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</w:pPr>
            <w:r w:rsidRPr="00776B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wymagane kwalifikacje</w:t>
            </w:r>
            <w:r w:rsidRPr="00776B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pl-PL"/>
              </w:rPr>
              <w:t>1)</w:t>
            </w:r>
          </w:p>
        </w:tc>
      </w:tr>
      <w:tr w:rsidR="00DB2E7E" w:rsidRPr="00776B6D" w14:paraId="757AC567" w14:textId="77777777" w:rsidTr="002535B7">
        <w:tc>
          <w:tcPr>
            <w:tcW w:w="3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  <w:hideMark/>
          </w:tcPr>
          <w:p w14:paraId="3C864E0C" w14:textId="77777777" w:rsidR="00DB2E7E" w:rsidRPr="00776B6D" w:rsidRDefault="00DB2E7E" w:rsidP="00E0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  <w:hideMark/>
          </w:tcPr>
          <w:p w14:paraId="076CFCCD" w14:textId="77777777" w:rsidR="00DB2E7E" w:rsidRPr="00776B6D" w:rsidRDefault="00DB2E7E" w:rsidP="00E0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  <w:hideMark/>
          </w:tcPr>
          <w:p w14:paraId="7B2B0129" w14:textId="77777777" w:rsidR="00DB2E7E" w:rsidRPr="00776B6D" w:rsidRDefault="00DB2E7E" w:rsidP="00E0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  <w:hideMark/>
          </w:tcPr>
          <w:p w14:paraId="3BD8870B" w14:textId="77777777" w:rsidR="00DB2E7E" w:rsidRPr="00776B6D" w:rsidRDefault="00DB2E7E" w:rsidP="00E0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  <w:hideMark/>
          </w:tcPr>
          <w:p w14:paraId="7CC1824A" w14:textId="77777777" w:rsidR="00DB2E7E" w:rsidRPr="00776B6D" w:rsidRDefault="00DB2E7E" w:rsidP="00E0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wykształcenie </w:t>
            </w:r>
          </w:p>
          <w:p w14:paraId="26B05429" w14:textId="77777777" w:rsidR="00DB2E7E" w:rsidRPr="00776B6D" w:rsidRDefault="00DB2E7E" w:rsidP="00E0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oraz </w:t>
            </w:r>
          </w:p>
          <w:p w14:paraId="5599655C" w14:textId="77777777" w:rsidR="00DB2E7E" w:rsidRPr="00776B6D" w:rsidRDefault="00DB2E7E" w:rsidP="00E0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umiejętności          zawodowe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  <w:hideMark/>
          </w:tcPr>
          <w:p w14:paraId="78D26AA9" w14:textId="77777777" w:rsidR="00DB2E7E" w:rsidRPr="00776B6D" w:rsidRDefault="00DB2E7E" w:rsidP="00E0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staż </w:t>
            </w:r>
          </w:p>
          <w:p w14:paraId="3B52D958" w14:textId="77777777" w:rsidR="00DB2E7E" w:rsidRPr="00776B6D" w:rsidRDefault="00DB2E7E" w:rsidP="00E0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pracy </w:t>
            </w:r>
          </w:p>
          <w:p w14:paraId="7468D9DC" w14:textId="77777777" w:rsidR="00DB2E7E" w:rsidRPr="00776B6D" w:rsidRDefault="00DB2E7E" w:rsidP="00E0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(w latach)</w:t>
            </w:r>
          </w:p>
        </w:tc>
      </w:tr>
      <w:tr w:rsidR="00DB2E7E" w:rsidRPr="00776B6D" w14:paraId="2227CD60" w14:textId="77777777" w:rsidTr="002535B7"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  <w:hideMark/>
          </w:tcPr>
          <w:p w14:paraId="01F4039F" w14:textId="77777777" w:rsidR="00DB2E7E" w:rsidRPr="00776B6D" w:rsidRDefault="00DB2E7E" w:rsidP="00E0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  <w:hideMark/>
          </w:tcPr>
          <w:p w14:paraId="093BA057" w14:textId="77777777" w:rsidR="00DB2E7E" w:rsidRPr="00776B6D" w:rsidRDefault="00DB2E7E" w:rsidP="00E0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  <w:hideMark/>
          </w:tcPr>
          <w:p w14:paraId="4F82D836" w14:textId="77777777" w:rsidR="00DB2E7E" w:rsidRPr="00776B6D" w:rsidRDefault="00DB2E7E" w:rsidP="00E0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  <w:hideMark/>
          </w:tcPr>
          <w:p w14:paraId="69AD7FB3" w14:textId="77777777" w:rsidR="00DB2E7E" w:rsidRPr="00776B6D" w:rsidRDefault="00DB2E7E" w:rsidP="00E0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  <w:hideMark/>
          </w:tcPr>
          <w:p w14:paraId="4008DCC1" w14:textId="77777777" w:rsidR="00DB2E7E" w:rsidRPr="00776B6D" w:rsidRDefault="00DB2E7E" w:rsidP="00E0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  <w:hideMark/>
          </w:tcPr>
          <w:p w14:paraId="2F09B314" w14:textId="77777777" w:rsidR="00DB2E7E" w:rsidRPr="00776B6D" w:rsidRDefault="00DB2E7E" w:rsidP="00E0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6</w:t>
            </w:r>
          </w:p>
        </w:tc>
      </w:tr>
      <w:tr w:rsidR="00DB2E7E" w:rsidRPr="00776B6D" w14:paraId="21F90869" w14:textId="77777777" w:rsidTr="002535B7">
        <w:trPr>
          <w:trHeight w:val="290"/>
        </w:trPr>
        <w:tc>
          <w:tcPr>
            <w:tcW w:w="92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  <w:hideMark/>
          </w:tcPr>
          <w:p w14:paraId="6BFE9DCF" w14:textId="77777777" w:rsidR="00DB2E7E" w:rsidRPr="00776B6D" w:rsidRDefault="00DB2E7E" w:rsidP="00E0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 Kierownicze stanowiska urzędnicze</w:t>
            </w:r>
          </w:p>
        </w:tc>
      </w:tr>
      <w:tr w:rsidR="00DB2E7E" w:rsidRPr="00776B6D" w14:paraId="18AA984D" w14:textId="77777777" w:rsidTr="002535B7">
        <w:trPr>
          <w:trHeight w:val="457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  <w:hideMark/>
          </w:tcPr>
          <w:p w14:paraId="69C46182" w14:textId="77777777" w:rsidR="00DB2E7E" w:rsidRPr="00776B6D" w:rsidRDefault="00DB2E7E" w:rsidP="00E0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  <w:hideMark/>
          </w:tcPr>
          <w:p w14:paraId="2DDDAF5D" w14:textId="77777777" w:rsidR="00DB2E7E" w:rsidRPr="00776B6D" w:rsidRDefault="00DB2E7E" w:rsidP="00E0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Sekretarz gminy</w:t>
            </w:r>
          </w:p>
          <w:p w14:paraId="2C9D5548" w14:textId="77777777" w:rsidR="00DB2E7E" w:rsidRPr="00776B6D" w:rsidRDefault="00DB2E7E" w:rsidP="00E0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  <w:hideMark/>
          </w:tcPr>
          <w:p w14:paraId="2ADD8479" w14:textId="77777777" w:rsidR="00DB2E7E" w:rsidRPr="00776B6D" w:rsidRDefault="00DB2E7E" w:rsidP="00E0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XVII - XXII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  <w:hideMark/>
          </w:tcPr>
          <w:p w14:paraId="0F2FDD38" w14:textId="77777777" w:rsidR="00DB2E7E" w:rsidRPr="00776B6D" w:rsidRDefault="00DB2E7E" w:rsidP="00E0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3.500 zł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  <w:hideMark/>
          </w:tcPr>
          <w:p w14:paraId="3A4656DB" w14:textId="77777777" w:rsidR="00DB2E7E" w:rsidRPr="00776B6D" w:rsidRDefault="00DB2E7E" w:rsidP="00E0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</w:pPr>
            <w:r w:rsidRPr="00776B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wyższe</w:t>
            </w:r>
            <w:r w:rsidRPr="00776B6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2)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  <w:hideMark/>
          </w:tcPr>
          <w:p w14:paraId="377EDB29" w14:textId="77777777" w:rsidR="00DB2E7E" w:rsidRPr="00776B6D" w:rsidRDefault="00DB2E7E" w:rsidP="00E0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</w:tr>
      <w:tr w:rsidR="00DB2E7E" w:rsidRPr="00776B6D" w14:paraId="64BD8C62" w14:textId="77777777" w:rsidTr="002535B7">
        <w:tc>
          <w:tcPr>
            <w:tcW w:w="3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  <w:hideMark/>
          </w:tcPr>
          <w:p w14:paraId="63A184BB" w14:textId="77777777" w:rsidR="00DB2E7E" w:rsidRPr="00776B6D" w:rsidRDefault="00DB2E7E" w:rsidP="00E0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  <w:hideMark/>
          </w:tcPr>
          <w:p w14:paraId="466DF411" w14:textId="77777777" w:rsidR="00DB2E7E" w:rsidRPr="00776B6D" w:rsidRDefault="00DB2E7E" w:rsidP="00E0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Kierownik urzędu stanu  cywilnego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  <w:hideMark/>
          </w:tcPr>
          <w:p w14:paraId="03390CDE" w14:textId="77777777" w:rsidR="00DB2E7E" w:rsidRPr="00776B6D" w:rsidRDefault="00DB2E7E" w:rsidP="00E0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XVI - XXI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  <w:hideMark/>
          </w:tcPr>
          <w:p w14:paraId="3EAF4836" w14:textId="77777777" w:rsidR="00DB2E7E" w:rsidRPr="00776B6D" w:rsidRDefault="00DB2E7E" w:rsidP="00E0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3.300 zł</w:t>
            </w:r>
          </w:p>
        </w:tc>
        <w:tc>
          <w:tcPr>
            <w:tcW w:w="3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  <w:hideMark/>
          </w:tcPr>
          <w:p w14:paraId="657215DC" w14:textId="77777777" w:rsidR="00DB2E7E" w:rsidRPr="00776B6D" w:rsidRDefault="00DB2E7E" w:rsidP="00E0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według odrębnych przepisów</w:t>
            </w:r>
          </w:p>
        </w:tc>
      </w:tr>
      <w:tr w:rsidR="00DB2E7E" w:rsidRPr="00776B6D" w14:paraId="228011E2" w14:textId="77777777" w:rsidTr="002535B7">
        <w:trPr>
          <w:trHeight w:val="492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  <w:hideMark/>
          </w:tcPr>
          <w:p w14:paraId="56BF8848" w14:textId="77777777" w:rsidR="00DB2E7E" w:rsidRPr="00776B6D" w:rsidRDefault="00DB2E7E" w:rsidP="00E0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  <w:hideMark/>
          </w:tcPr>
          <w:p w14:paraId="0CDC1597" w14:textId="77777777" w:rsidR="00DB2E7E" w:rsidRPr="00776B6D" w:rsidRDefault="00DB2E7E" w:rsidP="00E0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Zastępca kierownika urzędu stanu </w:t>
            </w:r>
          </w:p>
          <w:p w14:paraId="7234F6C1" w14:textId="77777777" w:rsidR="00DB2E7E" w:rsidRPr="00776B6D" w:rsidRDefault="00DB2E7E" w:rsidP="00E0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cywilnego,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  <w:hideMark/>
          </w:tcPr>
          <w:p w14:paraId="74EB2D17" w14:textId="77777777" w:rsidR="00DB2E7E" w:rsidRPr="00776B6D" w:rsidRDefault="00DB2E7E" w:rsidP="00E0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XIII - XVIII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  <w:hideMark/>
          </w:tcPr>
          <w:p w14:paraId="7D2DC99B" w14:textId="77777777" w:rsidR="00DB2E7E" w:rsidRPr="00776B6D" w:rsidRDefault="00DB2E7E" w:rsidP="00E0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2.800 zł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  <w:hideMark/>
          </w:tcPr>
          <w:p w14:paraId="609C420F" w14:textId="77777777" w:rsidR="00DB2E7E" w:rsidRPr="00776B6D" w:rsidRDefault="00DB2E7E" w:rsidP="00E0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wyższe</w:t>
            </w:r>
            <w:r w:rsidRPr="00776B6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2)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59F11F0" w14:textId="77777777" w:rsidR="00DB2E7E" w:rsidRPr="00776B6D" w:rsidRDefault="00DB2E7E" w:rsidP="00E0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</w:tr>
      <w:tr w:rsidR="00DB2E7E" w:rsidRPr="00776B6D" w14:paraId="00784F55" w14:textId="77777777" w:rsidTr="002535B7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  <w:hideMark/>
          </w:tcPr>
          <w:p w14:paraId="263AE1F2" w14:textId="77777777" w:rsidR="00DB2E7E" w:rsidRPr="00776B6D" w:rsidRDefault="00DB2E7E" w:rsidP="00E0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  <w:hideMark/>
          </w:tcPr>
          <w:p w14:paraId="3BFAC865" w14:textId="77777777" w:rsidR="00DB2E7E" w:rsidRPr="00776B6D" w:rsidRDefault="00DB2E7E" w:rsidP="00E0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Komendant gminny ochrony   </w:t>
            </w:r>
          </w:p>
          <w:p w14:paraId="1EE6AF79" w14:textId="77777777" w:rsidR="00DB2E7E" w:rsidRPr="00776B6D" w:rsidRDefault="00DB2E7E" w:rsidP="00E0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przeciwpożarowej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  <w:hideMark/>
          </w:tcPr>
          <w:p w14:paraId="12E67433" w14:textId="77777777" w:rsidR="00DB2E7E" w:rsidRPr="00776B6D" w:rsidRDefault="00DB2E7E" w:rsidP="00E0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XIII - XVI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  <w:hideMark/>
          </w:tcPr>
          <w:p w14:paraId="2E0487B1" w14:textId="77777777" w:rsidR="00DB2E7E" w:rsidRPr="00776B6D" w:rsidRDefault="00DB2E7E" w:rsidP="00E0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2.000 zł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  <w:hideMark/>
          </w:tcPr>
          <w:p w14:paraId="7ED66FDB" w14:textId="77777777" w:rsidR="00DB2E7E" w:rsidRPr="00776B6D" w:rsidRDefault="00DB2E7E" w:rsidP="00E0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wyższe</w:t>
            </w:r>
            <w:r w:rsidRPr="00776B6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2)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38E2D9B" w14:textId="77777777" w:rsidR="00DB2E7E" w:rsidRPr="00776B6D" w:rsidRDefault="00DB2E7E" w:rsidP="00E0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</w:tr>
      <w:tr w:rsidR="00DB2E7E" w:rsidRPr="00776B6D" w14:paraId="3BEEDF0A" w14:textId="77777777" w:rsidTr="002535B7">
        <w:trPr>
          <w:trHeight w:val="450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  <w:hideMark/>
          </w:tcPr>
          <w:p w14:paraId="22880FF3" w14:textId="77777777" w:rsidR="00DB2E7E" w:rsidRPr="00776B6D" w:rsidRDefault="00DB2E7E" w:rsidP="00E0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  <w:hideMark/>
          </w:tcPr>
          <w:p w14:paraId="58D8AD3A" w14:textId="77777777" w:rsidR="00DB2E7E" w:rsidRPr="00776B6D" w:rsidRDefault="00DB2E7E" w:rsidP="00E0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Naczelnik (kierownik) wydziału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  <w:hideMark/>
          </w:tcPr>
          <w:p w14:paraId="0B7A6825" w14:textId="77777777" w:rsidR="00DB2E7E" w:rsidRPr="00776B6D" w:rsidRDefault="00DB2E7E" w:rsidP="00E0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XV - XXI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  <w:hideMark/>
          </w:tcPr>
          <w:p w14:paraId="71FA1BF8" w14:textId="77777777" w:rsidR="00DB2E7E" w:rsidRPr="00776B6D" w:rsidRDefault="00DB2E7E" w:rsidP="00E0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3.300 zł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  <w:hideMark/>
          </w:tcPr>
          <w:p w14:paraId="230FF2B4" w14:textId="77777777" w:rsidR="00DB2E7E" w:rsidRPr="00776B6D" w:rsidRDefault="00DB2E7E" w:rsidP="00E0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wyższe</w:t>
            </w:r>
            <w:r w:rsidRPr="00776B6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2)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  <w:hideMark/>
          </w:tcPr>
          <w:p w14:paraId="35DEB5BD" w14:textId="77777777" w:rsidR="00DB2E7E" w:rsidRPr="00776B6D" w:rsidRDefault="00DB2E7E" w:rsidP="00E0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</w:tr>
      <w:tr w:rsidR="00DB2E7E" w:rsidRPr="00776B6D" w14:paraId="058F9E88" w14:textId="77777777" w:rsidTr="002535B7">
        <w:trPr>
          <w:trHeight w:val="387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  <w:hideMark/>
          </w:tcPr>
          <w:p w14:paraId="55EF5221" w14:textId="77777777" w:rsidR="00DB2E7E" w:rsidRPr="00776B6D" w:rsidRDefault="00DB2E7E" w:rsidP="00E0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  <w:hideMark/>
          </w:tcPr>
          <w:p w14:paraId="592EB17A" w14:textId="77777777" w:rsidR="00DB2E7E" w:rsidRPr="00776B6D" w:rsidRDefault="00DB2E7E" w:rsidP="00E0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Rzecznik prasowy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  <w:hideMark/>
          </w:tcPr>
          <w:p w14:paraId="6F5B67F7" w14:textId="77777777" w:rsidR="00DB2E7E" w:rsidRPr="00776B6D" w:rsidRDefault="00DB2E7E" w:rsidP="00E0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XV - XVIII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  <w:hideMark/>
          </w:tcPr>
          <w:p w14:paraId="20B055FC" w14:textId="77777777" w:rsidR="00DB2E7E" w:rsidRPr="00776B6D" w:rsidRDefault="00DB2E7E" w:rsidP="00E0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2.000 zł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  <w:hideMark/>
          </w:tcPr>
          <w:p w14:paraId="27DF63B7" w14:textId="77777777" w:rsidR="00DB2E7E" w:rsidRPr="00776B6D" w:rsidRDefault="00DB2E7E" w:rsidP="00E0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wyższe</w:t>
            </w:r>
            <w:r w:rsidRPr="00776B6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2)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  <w:hideMark/>
          </w:tcPr>
          <w:p w14:paraId="40011BAD" w14:textId="77777777" w:rsidR="00DB2E7E" w:rsidRPr="00776B6D" w:rsidRDefault="00DB2E7E" w:rsidP="00E0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</w:tr>
      <w:tr w:rsidR="00DB2E7E" w:rsidRPr="00776B6D" w14:paraId="23C488DD" w14:textId="77777777" w:rsidTr="002535B7">
        <w:trPr>
          <w:trHeight w:val="357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  <w:hideMark/>
          </w:tcPr>
          <w:p w14:paraId="71C18359" w14:textId="77777777" w:rsidR="00DB2E7E" w:rsidRPr="00776B6D" w:rsidRDefault="00DB2E7E" w:rsidP="00E0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  <w:hideMark/>
          </w:tcPr>
          <w:p w14:paraId="27D8D329" w14:textId="77777777" w:rsidR="00DB2E7E" w:rsidRPr="00776B6D" w:rsidRDefault="00DB2E7E" w:rsidP="00E0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Audytor wewnętrzny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  <w:hideMark/>
          </w:tcPr>
          <w:p w14:paraId="4429A00A" w14:textId="77777777" w:rsidR="00DB2E7E" w:rsidRPr="00776B6D" w:rsidRDefault="00DB2E7E" w:rsidP="00E0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XV - XIX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  <w:hideMark/>
          </w:tcPr>
          <w:p w14:paraId="0BED78CD" w14:textId="77777777" w:rsidR="00DB2E7E" w:rsidRPr="00776B6D" w:rsidRDefault="00DB2E7E" w:rsidP="00E0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2.800 zł</w:t>
            </w:r>
          </w:p>
        </w:tc>
        <w:tc>
          <w:tcPr>
            <w:tcW w:w="3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  <w:hideMark/>
          </w:tcPr>
          <w:p w14:paraId="304009CB" w14:textId="77777777" w:rsidR="00DB2E7E" w:rsidRPr="00776B6D" w:rsidRDefault="00DB2E7E" w:rsidP="00E0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według odrębnych przepisów</w:t>
            </w:r>
          </w:p>
        </w:tc>
      </w:tr>
      <w:tr w:rsidR="00DB2E7E" w:rsidRPr="00776B6D" w14:paraId="05B79CB0" w14:textId="77777777" w:rsidTr="002535B7">
        <w:trPr>
          <w:trHeight w:val="377"/>
        </w:trPr>
        <w:tc>
          <w:tcPr>
            <w:tcW w:w="3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  <w:hideMark/>
          </w:tcPr>
          <w:p w14:paraId="45C35123" w14:textId="77777777" w:rsidR="00DB2E7E" w:rsidRPr="00776B6D" w:rsidRDefault="00DB2E7E" w:rsidP="00E0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  <w:hideMark/>
          </w:tcPr>
          <w:p w14:paraId="710C9729" w14:textId="77777777" w:rsidR="00DB2E7E" w:rsidRPr="00776B6D" w:rsidRDefault="00DB2E7E" w:rsidP="00E0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Kierownik referatu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  <w:hideMark/>
          </w:tcPr>
          <w:p w14:paraId="0B0FEBDF" w14:textId="77777777" w:rsidR="00DB2E7E" w:rsidRPr="00776B6D" w:rsidRDefault="00DB2E7E" w:rsidP="00E0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XIII - XIX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  <w:hideMark/>
          </w:tcPr>
          <w:p w14:paraId="7CD873BE" w14:textId="77777777" w:rsidR="00DB2E7E" w:rsidRPr="00776B6D" w:rsidRDefault="00DB2E7E" w:rsidP="00E0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2.600 zł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  <w:hideMark/>
          </w:tcPr>
          <w:p w14:paraId="16DD46E6" w14:textId="77777777" w:rsidR="00DB2E7E" w:rsidRPr="00776B6D" w:rsidRDefault="00DB2E7E" w:rsidP="00E0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wyższe</w:t>
            </w:r>
            <w:r w:rsidRPr="00776B6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2)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  <w:hideMark/>
          </w:tcPr>
          <w:p w14:paraId="41F5973B" w14:textId="77777777" w:rsidR="00DB2E7E" w:rsidRPr="00776B6D" w:rsidRDefault="00DB2E7E" w:rsidP="00E0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</w:tr>
      <w:tr w:rsidR="00DB2E7E" w:rsidRPr="00776B6D" w14:paraId="4FD6FCE8" w14:textId="77777777" w:rsidTr="002535B7">
        <w:trPr>
          <w:trHeight w:val="652"/>
        </w:trPr>
        <w:tc>
          <w:tcPr>
            <w:tcW w:w="3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  <w:hideMark/>
          </w:tcPr>
          <w:p w14:paraId="7002AEC7" w14:textId="77777777" w:rsidR="00DB2E7E" w:rsidRPr="00776B6D" w:rsidRDefault="00DB2E7E" w:rsidP="00E0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  <w:hideMark/>
          </w:tcPr>
          <w:p w14:paraId="31F7F3E4" w14:textId="77777777" w:rsidR="00DB2E7E" w:rsidRPr="00776B6D" w:rsidRDefault="00DB2E7E" w:rsidP="00E0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Pełnomocnik ds. ochrony informacji niejawnych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  <w:hideMark/>
          </w:tcPr>
          <w:p w14:paraId="10544560" w14:textId="77777777" w:rsidR="00DB2E7E" w:rsidRPr="00776B6D" w:rsidRDefault="00DB2E7E" w:rsidP="00E0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XIII - XVIII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  <w:hideMark/>
          </w:tcPr>
          <w:p w14:paraId="0BF63BA9" w14:textId="77777777" w:rsidR="00DB2E7E" w:rsidRPr="00776B6D" w:rsidRDefault="00DB2E7E" w:rsidP="00E0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1.800 zł</w:t>
            </w:r>
          </w:p>
        </w:tc>
        <w:tc>
          <w:tcPr>
            <w:tcW w:w="33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  <w:hideMark/>
          </w:tcPr>
          <w:p w14:paraId="005B7653" w14:textId="77777777" w:rsidR="00DB2E7E" w:rsidRPr="00776B6D" w:rsidRDefault="00DB2E7E" w:rsidP="00E0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według odrębnych przepisów</w:t>
            </w:r>
          </w:p>
        </w:tc>
      </w:tr>
      <w:tr w:rsidR="00DB2E7E" w:rsidRPr="00776B6D" w14:paraId="1EFD66FA" w14:textId="77777777" w:rsidTr="002535B7">
        <w:trPr>
          <w:trHeight w:val="351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  <w:hideMark/>
          </w:tcPr>
          <w:p w14:paraId="05B13750" w14:textId="77777777" w:rsidR="00DB2E7E" w:rsidRPr="00776B6D" w:rsidRDefault="00DB2E7E" w:rsidP="00E0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  <w:hideMark/>
          </w:tcPr>
          <w:p w14:paraId="7AA3B08E" w14:textId="77777777" w:rsidR="00DB2E7E" w:rsidRPr="00776B6D" w:rsidRDefault="00DB2E7E" w:rsidP="00E0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Zastępca naczelnika wydziału 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  <w:hideMark/>
          </w:tcPr>
          <w:p w14:paraId="74B93623" w14:textId="77777777" w:rsidR="00DB2E7E" w:rsidRPr="00776B6D" w:rsidRDefault="00DB2E7E" w:rsidP="00E0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XIII - XIX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  <w:hideMark/>
          </w:tcPr>
          <w:p w14:paraId="005ED4FB" w14:textId="77777777" w:rsidR="00DB2E7E" w:rsidRPr="00776B6D" w:rsidRDefault="00DB2E7E" w:rsidP="00E0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2.600 zł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  <w:hideMark/>
          </w:tcPr>
          <w:p w14:paraId="511D42D3" w14:textId="77777777" w:rsidR="00DB2E7E" w:rsidRPr="00776B6D" w:rsidRDefault="00DB2E7E" w:rsidP="00E0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wyższe</w:t>
            </w:r>
            <w:r w:rsidRPr="00776B6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2)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  <w:hideMark/>
          </w:tcPr>
          <w:p w14:paraId="6A9987D8" w14:textId="77777777" w:rsidR="00DB2E7E" w:rsidRPr="00776B6D" w:rsidRDefault="00DB2E7E" w:rsidP="00E0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</w:tr>
      <w:tr w:rsidR="00DB2E7E" w:rsidRPr="00776B6D" w14:paraId="168F4FAF" w14:textId="77777777" w:rsidTr="002535B7">
        <w:trPr>
          <w:trHeight w:val="351"/>
        </w:trPr>
        <w:tc>
          <w:tcPr>
            <w:tcW w:w="3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</w:tcPr>
          <w:p w14:paraId="7A6441CF" w14:textId="77777777" w:rsidR="00DB2E7E" w:rsidRPr="00776B6D" w:rsidRDefault="00DB2E7E" w:rsidP="00E0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</w:tcPr>
          <w:p w14:paraId="733D9CDB" w14:textId="77777777" w:rsidR="00DB2E7E" w:rsidRPr="00776B6D" w:rsidRDefault="00DB2E7E" w:rsidP="00E0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Zastępca Skarbnika gminy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</w:tcPr>
          <w:p w14:paraId="1DB764BD" w14:textId="77777777" w:rsidR="00DB2E7E" w:rsidRPr="00776B6D" w:rsidRDefault="00DB2E7E" w:rsidP="00E0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XV - XVIII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</w:tcPr>
          <w:p w14:paraId="1FA05EC9" w14:textId="77777777" w:rsidR="00DB2E7E" w:rsidRPr="00776B6D" w:rsidRDefault="00DB2E7E" w:rsidP="00E0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2.600 zł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</w:tcPr>
          <w:p w14:paraId="6660FA5E" w14:textId="77777777" w:rsidR="00DB2E7E" w:rsidRPr="00776B6D" w:rsidRDefault="00DB2E7E" w:rsidP="00E0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wyższe</w:t>
            </w:r>
            <w:r w:rsidRPr="00776B6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2)</w:t>
            </w:r>
            <w:r w:rsidRPr="00776B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lub </w:t>
            </w:r>
          </w:p>
          <w:p w14:paraId="3171CE94" w14:textId="77777777" w:rsidR="00DB2E7E" w:rsidRPr="00776B6D" w:rsidRDefault="00DB2E7E" w:rsidP="00E0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podyplomowe </w:t>
            </w:r>
          </w:p>
          <w:p w14:paraId="760EC2DA" w14:textId="77777777" w:rsidR="00DB2E7E" w:rsidRPr="00776B6D" w:rsidRDefault="00DB2E7E" w:rsidP="00E0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ekonomiczne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</w:tcPr>
          <w:p w14:paraId="2F562327" w14:textId="77777777" w:rsidR="00DB2E7E" w:rsidRPr="00776B6D" w:rsidRDefault="00DB2E7E" w:rsidP="00E0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</w:tr>
      <w:tr w:rsidR="00DB2E7E" w:rsidRPr="00776B6D" w14:paraId="09CA353D" w14:textId="77777777" w:rsidTr="002535B7">
        <w:trPr>
          <w:trHeight w:val="445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</w:tcPr>
          <w:p w14:paraId="12F0AF1D" w14:textId="77777777" w:rsidR="00DB2E7E" w:rsidRPr="00776B6D" w:rsidRDefault="00DB2E7E" w:rsidP="00E0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</w:tcPr>
          <w:p w14:paraId="367AAA67" w14:textId="77777777" w:rsidR="00DB2E7E" w:rsidRPr="00776B6D" w:rsidRDefault="00DB2E7E" w:rsidP="00E0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Inspektor ochrony danych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</w:tcPr>
          <w:p w14:paraId="1AE7F41B" w14:textId="77777777" w:rsidR="00DB2E7E" w:rsidRPr="00776B6D" w:rsidRDefault="00DB2E7E" w:rsidP="00E0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XIII - XVI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</w:tcPr>
          <w:p w14:paraId="4F8C7C9C" w14:textId="77777777" w:rsidR="00DB2E7E" w:rsidRPr="00776B6D" w:rsidRDefault="00DB2E7E" w:rsidP="00E0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2.300 zł</w:t>
            </w:r>
          </w:p>
        </w:tc>
        <w:tc>
          <w:tcPr>
            <w:tcW w:w="3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</w:tcPr>
          <w:p w14:paraId="5B954D7A" w14:textId="77777777" w:rsidR="00DB2E7E" w:rsidRPr="00776B6D" w:rsidRDefault="00DB2E7E" w:rsidP="00E0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według odrębnych przepisów</w:t>
            </w:r>
          </w:p>
        </w:tc>
      </w:tr>
      <w:tr w:rsidR="00DB2E7E" w:rsidRPr="00776B6D" w14:paraId="33E01704" w14:textId="77777777" w:rsidTr="002535B7">
        <w:tc>
          <w:tcPr>
            <w:tcW w:w="92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  <w:hideMark/>
          </w:tcPr>
          <w:p w14:paraId="2D691890" w14:textId="77777777" w:rsidR="00DB2E7E" w:rsidRPr="00776B6D" w:rsidRDefault="00DB2E7E" w:rsidP="00E0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 Stanowiska urzędnicze</w:t>
            </w:r>
          </w:p>
        </w:tc>
      </w:tr>
      <w:tr w:rsidR="00DB2E7E" w:rsidRPr="00776B6D" w14:paraId="2399D2DB" w14:textId="77777777" w:rsidTr="002535B7">
        <w:trPr>
          <w:trHeight w:val="377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  <w:hideMark/>
          </w:tcPr>
          <w:p w14:paraId="36DFD1F7" w14:textId="77777777" w:rsidR="00DB2E7E" w:rsidRPr="00776B6D" w:rsidRDefault="00DB2E7E" w:rsidP="00E0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  <w:hideMark/>
          </w:tcPr>
          <w:p w14:paraId="4386BE95" w14:textId="77777777" w:rsidR="00DB2E7E" w:rsidRPr="00776B6D" w:rsidRDefault="00DB2E7E" w:rsidP="00E0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Radca prawny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  <w:hideMark/>
          </w:tcPr>
          <w:p w14:paraId="234A2968" w14:textId="77777777" w:rsidR="00DB2E7E" w:rsidRPr="00776B6D" w:rsidRDefault="00DB2E7E" w:rsidP="00E0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XIII - XIX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  <w:hideMark/>
          </w:tcPr>
          <w:p w14:paraId="6F2334FF" w14:textId="77777777" w:rsidR="00DB2E7E" w:rsidRPr="00776B6D" w:rsidRDefault="00DB2E7E" w:rsidP="00E0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3.200 zł</w:t>
            </w:r>
          </w:p>
        </w:tc>
        <w:tc>
          <w:tcPr>
            <w:tcW w:w="3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  <w:hideMark/>
          </w:tcPr>
          <w:p w14:paraId="34B52003" w14:textId="77777777" w:rsidR="00DB2E7E" w:rsidRPr="00776B6D" w:rsidRDefault="00DB2E7E" w:rsidP="00E0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według odrębnych przepisów</w:t>
            </w:r>
          </w:p>
        </w:tc>
      </w:tr>
      <w:tr w:rsidR="00DB2E7E" w:rsidRPr="00776B6D" w14:paraId="515F0927" w14:textId="77777777" w:rsidTr="002535B7">
        <w:trPr>
          <w:trHeight w:val="383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  <w:hideMark/>
          </w:tcPr>
          <w:p w14:paraId="5F3AE523" w14:textId="77777777" w:rsidR="00DB2E7E" w:rsidRPr="00776B6D" w:rsidRDefault="00DB2E7E" w:rsidP="00E0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  <w:hideMark/>
          </w:tcPr>
          <w:p w14:paraId="717557CA" w14:textId="77777777" w:rsidR="00DB2E7E" w:rsidRPr="00776B6D" w:rsidRDefault="00DB2E7E" w:rsidP="00E0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Główny specjalista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  <w:hideMark/>
          </w:tcPr>
          <w:p w14:paraId="3DB5C5B0" w14:textId="77777777" w:rsidR="00DB2E7E" w:rsidRPr="00776B6D" w:rsidRDefault="00DB2E7E" w:rsidP="00E0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XII - XVIII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  <w:hideMark/>
          </w:tcPr>
          <w:p w14:paraId="016DBA99" w14:textId="77777777" w:rsidR="00DB2E7E" w:rsidRPr="00776B6D" w:rsidRDefault="00DB2E7E" w:rsidP="00E0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2.500 zł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  <w:hideMark/>
          </w:tcPr>
          <w:p w14:paraId="699C21E6" w14:textId="77777777" w:rsidR="00DB2E7E" w:rsidRPr="00776B6D" w:rsidRDefault="00DB2E7E" w:rsidP="00E0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wyższe</w:t>
            </w:r>
            <w:r w:rsidRPr="00776B6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2)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  <w:hideMark/>
          </w:tcPr>
          <w:p w14:paraId="25CD55BD" w14:textId="77777777" w:rsidR="00DB2E7E" w:rsidRPr="00776B6D" w:rsidRDefault="00DB2E7E" w:rsidP="00E0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</w:tr>
      <w:tr w:rsidR="00DB2E7E" w:rsidRPr="00776B6D" w14:paraId="566CA491" w14:textId="77777777" w:rsidTr="002535B7">
        <w:trPr>
          <w:trHeight w:val="389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  <w:hideMark/>
          </w:tcPr>
          <w:p w14:paraId="45EF00AC" w14:textId="77777777" w:rsidR="00DB2E7E" w:rsidRPr="00776B6D" w:rsidRDefault="00DB2E7E" w:rsidP="00E0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  <w:hideMark/>
          </w:tcPr>
          <w:p w14:paraId="7CF9A8B6" w14:textId="77777777" w:rsidR="00DB2E7E" w:rsidRPr="00776B6D" w:rsidRDefault="00DB2E7E" w:rsidP="00E0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Główny specjalista ds. BHP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  <w:hideMark/>
          </w:tcPr>
          <w:p w14:paraId="10CA5358" w14:textId="77777777" w:rsidR="00DB2E7E" w:rsidRPr="00776B6D" w:rsidRDefault="00DB2E7E" w:rsidP="00E0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XII - XVII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  <w:hideMark/>
          </w:tcPr>
          <w:p w14:paraId="3CEC08F2" w14:textId="77777777" w:rsidR="00DB2E7E" w:rsidRPr="00776B6D" w:rsidRDefault="00DB2E7E" w:rsidP="00E0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2.500 zł</w:t>
            </w:r>
          </w:p>
        </w:tc>
        <w:tc>
          <w:tcPr>
            <w:tcW w:w="3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  <w:hideMark/>
          </w:tcPr>
          <w:p w14:paraId="46200BAC" w14:textId="77777777" w:rsidR="00DB2E7E" w:rsidRPr="00776B6D" w:rsidRDefault="00DB2E7E" w:rsidP="00E0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według odrębnych przepisów</w:t>
            </w:r>
          </w:p>
        </w:tc>
      </w:tr>
      <w:tr w:rsidR="00DB2E7E" w:rsidRPr="00776B6D" w14:paraId="476B701B" w14:textId="77777777" w:rsidTr="002535B7"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</w:tcPr>
          <w:p w14:paraId="20F23BC6" w14:textId="77777777" w:rsidR="00DB2E7E" w:rsidRPr="00776B6D" w:rsidRDefault="00DB2E7E" w:rsidP="00E0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</w:tcPr>
          <w:p w14:paraId="07EBE064" w14:textId="77777777" w:rsidR="00DB2E7E" w:rsidRPr="00776B6D" w:rsidRDefault="00DB2E7E" w:rsidP="00E0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Starszy inspektor nadzoru </w:t>
            </w:r>
          </w:p>
          <w:p w14:paraId="7F0C1E69" w14:textId="77777777" w:rsidR="00DB2E7E" w:rsidRPr="00776B6D" w:rsidRDefault="00DB2E7E" w:rsidP="00E0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inwestorskiego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</w:tcPr>
          <w:p w14:paraId="0EF7AA4B" w14:textId="77777777" w:rsidR="00DB2E7E" w:rsidRPr="00776B6D" w:rsidRDefault="00DB2E7E" w:rsidP="00E0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XIV-XVIII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</w:tcPr>
          <w:p w14:paraId="4E4CB45F" w14:textId="77777777" w:rsidR="00DB2E7E" w:rsidRPr="00776B6D" w:rsidRDefault="00DB2E7E" w:rsidP="00E0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2.800 zł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</w:tcPr>
          <w:p w14:paraId="6FB07208" w14:textId="77777777" w:rsidR="00DB2E7E" w:rsidRPr="00776B6D" w:rsidRDefault="00DB2E7E" w:rsidP="00E0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wyższe</w:t>
            </w:r>
            <w:r w:rsidRPr="00776B6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2)</w:t>
            </w:r>
            <w:r w:rsidRPr="00776B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14:paraId="5F138EB9" w14:textId="77777777" w:rsidR="00DB2E7E" w:rsidRPr="00776B6D" w:rsidRDefault="00DB2E7E" w:rsidP="00E0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 uprawnienia </w:t>
            </w:r>
          </w:p>
          <w:p w14:paraId="0C5725C1" w14:textId="77777777" w:rsidR="00DB2E7E" w:rsidRPr="00776B6D" w:rsidRDefault="00DB2E7E" w:rsidP="00E0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budowlane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008BA" w14:textId="77777777" w:rsidR="00DB2E7E" w:rsidRPr="00776B6D" w:rsidRDefault="00DB2E7E" w:rsidP="00E0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</w:tr>
      <w:tr w:rsidR="00DB2E7E" w:rsidRPr="00776B6D" w14:paraId="2832FC7C" w14:textId="77777777" w:rsidTr="002535B7">
        <w:tc>
          <w:tcPr>
            <w:tcW w:w="3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</w:tcPr>
          <w:p w14:paraId="7FB89FE9" w14:textId="77777777" w:rsidR="00DB2E7E" w:rsidRPr="00776B6D" w:rsidRDefault="00DB2E7E" w:rsidP="00E0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28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</w:tcPr>
          <w:p w14:paraId="68DBA142" w14:textId="77777777" w:rsidR="00DB2E7E" w:rsidRPr="00776B6D" w:rsidRDefault="00DB2E7E" w:rsidP="00E0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Inspektor nadzoru inwestorskiego</w:t>
            </w:r>
          </w:p>
        </w:tc>
        <w:tc>
          <w:tcPr>
            <w:tcW w:w="12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</w:tcPr>
          <w:p w14:paraId="4CC6454E" w14:textId="77777777" w:rsidR="00DB2E7E" w:rsidRPr="00776B6D" w:rsidRDefault="00DB2E7E" w:rsidP="00E0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XII-XVII</w:t>
            </w:r>
          </w:p>
        </w:tc>
        <w:tc>
          <w:tcPr>
            <w:tcW w:w="13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</w:tcPr>
          <w:p w14:paraId="6D5DA37D" w14:textId="77777777" w:rsidR="00DB2E7E" w:rsidRPr="00776B6D" w:rsidRDefault="00DB2E7E" w:rsidP="00E0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2.500 zł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</w:tcPr>
          <w:p w14:paraId="3C55F0AA" w14:textId="77777777" w:rsidR="00DB2E7E" w:rsidRPr="00776B6D" w:rsidRDefault="00DB2E7E" w:rsidP="00E0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wyższe</w:t>
            </w:r>
            <w:r w:rsidRPr="00776B6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2)</w:t>
            </w:r>
            <w:r w:rsidRPr="00776B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14:paraId="47FE8625" w14:textId="77777777" w:rsidR="00DB2E7E" w:rsidRPr="00776B6D" w:rsidRDefault="00DB2E7E" w:rsidP="00E0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 uprawnienia </w:t>
            </w:r>
          </w:p>
          <w:p w14:paraId="0A6D11DC" w14:textId="77777777" w:rsidR="00DB2E7E" w:rsidRPr="00776B6D" w:rsidRDefault="00DB2E7E" w:rsidP="00E0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budowlane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2E54A" w14:textId="77777777" w:rsidR="00DB2E7E" w:rsidRPr="00776B6D" w:rsidRDefault="00DB2E7E" w:rsidP="00E0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</w:tr>
      <w:tr w:rsidR="00DB2E7E" w:rsidRPr="00776B6D" w14:paraId="7C16ABBA" w14:textId="77777777" w:rsidTr="002535B7">
        <w:tc>
          <w:tcPr>
            <w:tcW w:w="3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</w:tcPr>
          <w:p w14:paraId="470CE827" w14:textId="77777777" w:rsidR="00DB2E7E" w:rsidRPr="00776B6D" w:rsidRDefault="00DB2E7E" w:rsidP="00E0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</w:tcPr>
          <w:p w14:paraId="55330878" w14:textId="77777777" w:rsidR="00DB2E7E" w:rsidRPr="00776B6D" w:rsidRDefault="00DB2E7E" w:rsidP="00E0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</w:tcPr>
          <w:p w14:paraId="21D8B771" w14:textId="77777777" w:rsidR="00DB2E7E" w:rsidRPr="00776B6D" w:rsidRDefault="00DB2E7E" w:rsidP="00E0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</w:tcPr>
          <w:p w14:paraId="12022758" w14:textId="77777777" w:rsidR="00DB2E7E" w:rsidRPr="00776B6D" w:rsidRDefault="00DB2E7E" w:rsidP="00E0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</w:tcPr>
          <w:p w14:paraId="77AC24C5" w14:textId="77777777" w:rsidR="00DB2E7E" w:rsidRPr="00776B6D" w:rsidRDefault="00DB2E7E" w:rsidP="00E0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Średnie</w:t>
            </w:r>
            <w:r w:rsidRPr="00776B6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3)</w:t>
            </w:r>
            <w:r w:rsidRPr="00776B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14:paraId="220B968D" w14:textId="77777777" w:rsidR="00DB2E7E" w:rsidRPr="00776B6D" w:rsidRDefault="00DB2E7E" w:rsidP="00E0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 uprawnienia </w:t>
            </w:r>
          </w:p>
          <w:p w14:paraId="319B51CD" w14:textId="77777777" w:rsidR="00DB2E7E" w:rsidRPr="00776B6D" w:rsidRDefault="00DB2E7E" w:rsidP="00E0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budowlane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DF041" w14:textId="77777777" w:rsidR="00DB2E7E" w:rsidRPr="00776B6D" w:rsidRDefault="00DB2E7E" w:rsidP="00E0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</w:p>
        </w:tc>
      </w:tr>
      <w:tr w:rsidR="00DB2E7E" w:rsidRPr="00776B6D" w14:paraId="60B3685F" w14:textId="77777777" w:rsidTr="002535B7">
        <w:tc>
          <w:tcPr>
            <w:tcW w:w="3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</w:tcPr>
          <w:p w14:paraId="0CC6EEAB" w14:textId="77777777" w:rsidR="00DB2E7E" w:rsidRPr="00776B6D" w:rsidRDefault="00DB2E7E" w:rsidP="00E0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6.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</w:tcPr>
          <w:p w14:paraId="46BEBF68" w14:textId="77777777" w:rsidR="00DB2E7E" w:rsidRPr="00776B6D" w:rsidRDefault="00DB2E7E" w:rsidP="00E0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Starszy inspektor</w:t>
            </w:r>
          </w:p>
        </w:tc>
        <w:tc>
          <w:tcPr>
            <w:tcW w:w="12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</w:tcPr>
          <w:p w14:paraId="1EC1D5D8" w14:textId="77777777" w:rsidR="00DB2E7E" w:rsidRPr="00776B6D" w:rsidRDefault="00DB2E7E" w:rsidP="00E0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XII - XVII</w:t>
            </w:r>
          </w:p>
        </w:tc>
        <w:tc>
          <w:tcPr>
            <w:tcW w:w="13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</w:tcPr>
          <w:p w14:paraId="0D3589E0" w14:textId="77777777" w:rsidR="00DB2E7E" w:rsidRPr="00776B6D" w:rsidRDefault="00DB2E7E" w:rsidP="00E0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20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</w:tcPr>
          <w:p w14:paraId="59F71803" w14:textId="77777777" w:rsidR="00DB2E7E" w:rsidRPr="00776B6D" w:rsidRDefault="00DB2E7E" w:rsidP="00E0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wyższe</w:t>
            </w:r>
            <w:r w:rsidRPr="00776B6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2)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</w:tcPr>
          <w:p w14:paraId="7761096C" w14:textId="77777777" w:rsidR="00DB2E7E" w:rsidRPr="00776B6D" w:rsidRDefault="00DB2E7E" w:rsidP="00E0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</w:tr>
      <w:tr w:rsidR="00DB2E7E" w:rsidRPr="00776B6D" w14:paraId="0477C461" w14:textId="77777777" w:rsidTr="002535B7">
        <w:tc>
          <w:tcPr>
            <w:tcW w:w="3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</w:tcPr>
          <w:p w14:paraId="5DB7F354" w14:textId="77777777" w:rsidR="00DB2E7E" w:rsidRPr="00776B6D" w:rsidRDefault="00DB2E7E" w:rsidP="00E0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</w:tcPr>
          <w:p w14:paraId="74FED027" w14:textId="77777777" w:rsidR="00DB2E7E" w:rsidRPr="00776B6D" w:rsidRDefault="00DB2E7E" w:rsidP="00E0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Informatyk urzędu</w:t>
            </w:r>
          </w:p>
        </w:tc>
        <w:tc>
          <w:tcPr>
            <w:tcW w:w="123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</w:tcPr>
          <w:p w14:paraId="6E8464EC" w14:textId="77777777" w:rsidR="00DB2E7E" w:rsidRPr="00776B6D" w:rsidRDefault="00DB2E7E" w:rsidP="00E0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7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</w:tcPr>
          <w:p w14:paraId="68209C35" w14:textId="77777777" w:rsidR="00DB2E7E" w:rsidRPr="00776B6D" w:rsidRDefault="00DB2E7E" w:rsidP="00E0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2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</w:tcPr>
          <w:p w14:paraId="46157B70" w14:textId="77777777" w:rsidR="00DB2E7E" w:rsidRPr="00776B6D" w:rsidRDefault="00DB2E7E" w:rsidP="00E0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</w:tcPr>
          <w:p w14:paraId="412D5DE4" w14:textId="77777777" w:rsidR="00DB2E7E" w:rsidRPr="00776B6D" w:rsidRDefault="00DB2E7E" w:rsidP="00E0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B2E7E" w:rsidRPr="00776B6D" w14:paraId="29C1293D" w14:textId="77777777" w:rsidTr="002535B7">
        <w:trPr>
          <w:trHeight w:val="307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  <w:hideMark/>
          </w:tcPr>
          <w:p w14:paraId="01B57AD5" w14:textId="77777777" w:rsidR="00DB2E7E" w:rsidRPr="00776B6D" w:rsidRDefault="00DB2E7E" w:rsidP="00E0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  <w:hideMark/>
          </w:tcPr>
          <w:p w14:paraId="2A35FCB2" w14:textId="77777777" w:rsidR="00DB2E7E" w:rsidRPr="00776B6D" w:rsidRDefault="00DB2E7E" w:rsidP="00E0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Inspektor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  <w:hideMark/>
          </w:tcPr>
          <w:p w14:paraId="742BFECC" w14:textId="77777777" w:rsidR="00DB2E7E" w:rsidRPr="00776B6D" w:rsidRDefault="00DB2E7E" w:rsidP="00E0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XII - XVII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  <w:hideMark/>
          </w:tcPr>
          <w:p w14:paraId="56DAC98D" w14:textId="77777777" w:rsidR="00DB2E7E" w:rsidRPr="00776B6D" w:rsidRDefault="00DB2E7E" w:rsidP="00E0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  <w:hideMark/>
          </w:tcPr>
          <w:p w14:paraId="2273005D" w14:textId="77777777" w:rsidR="00DB2E7E" w:rsidRPr="00776B6D" w:rsidRDefault="00DB2E7E" w:rsidP="00E0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</w:pPr>
            <w:r w:rsidRPr="00776B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wyższe</w:t>
            </w:r>
            <w:r w:rsidRPr="00776B6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2)</w:t>
            </w:r>
          </w:p>
          <w:p w14:paraId="30E1B6F8" w14:textId="77777777" w:rsidR="00DB2E7E" w:rsidRPr="00776B6D" w:rsidRDefault="00DB2E7E" w:rsidP="00E0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</w:pPr>
            <w:r w:rsidRPr="00776B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średnie</w:t>
            </w:r>
            <w:r w:rsidRPr="00776B6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3)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  <w:hideMark/>
          </w:tcPr>
          <w:p w14:paraId="5E3510FF" w14:textId="77777777" w:rsidR="00DB2E7E" w:rsidRPr="00776B6D" w:rsidRDefault="00DB2E7E" w:rsidP="00E0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  <w:p w14:paraId="34D9FCBA" w14:textId="77777777" w:rsidR="00DB2E7E" w:rsidRPr="00776B6D" w:rsidRDefault="00DB2E7E" w:rsidP="00E0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</w:tr>
      <w:tr w:rsidR="00DB2E7E" w:rsidRPr="00776B6D" w14:paraId="407735B4" w14:textId="77777777" w:rsidTr="002535B7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</w:tcPr>
          <w:p w14:paraId="7257CF71" w14:textId="77777777" w:rsidR="00DB2E7E" w:rsidRPr="00776B6D" w:rsidRDefault="00DB2E7E" w:rsidP="00E0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</w:tcPr>
          <w:p w14:paraId="2DBE0A6D" w14:textId="77777777" w:rsidR="00DB2E7E" w:rsidRPr="00776B6D" w:rsidRDefault="00DB2E7E" w:rsidP="00E0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Inspektor ds. bhp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</w:tcPr>
          <w:p w14:paraId="6EA2D27C" w14:textId="77777777" w:rsidR="00DB2E7E" w:rsidRPr="00776B6D" w:rsidRDefault="00DB2E7E" w:rsidP="00E0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XI - XVI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</w:tcPr>
          <w:p w14:paraId="7771C58C" w14:textId="77777777" w:rsidR="00DB2E7E" w:rsidRPr="00776B6D" w:rsidRDefault="00DB2E7E" w:rsidP="00E0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3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</w:tcPr>
          <w:p w14:paraId="62B47847" w14:textId="77777777" w:rsidR="00DB2E7E" w:rsidRPr="00776B6D" w:rsidRDefault="00DB2E7E" w:rsidP="00E0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według odrębnych przepisów</w:t>
            </w:r>
          </w:p>
        </w:tc>
      </w:tr>
      <w:tr w:rsidR="00DB2E7E" w:rsidRPr="00776B6D" w14:paraId="249CCC87" w14:textId="77777777" w:rsidTr="002535B7">
        <w:trPr>
          <w:trHeight w:val="247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  <w:hideMark/>
          </w:tcPr>
          <w:p w14:paraId="3854022C" w14:textId="77777777" w:rsidR="00DB2E7E" w:rsidRPr="00776B6D" w:rsidRDefault="00DB2E7E" w:rsidP="00E0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  <w:hideMark/>
          </w:tcPr>
          <w:p w14:paraId="09E42C47" w14:textId="77777777" w:rsidR="00DB2E7E" w:rsidRPr="00776B6D" w:rsidRDefault="00DB2E7E" w:rsidP="00E0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Starszy specjalista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  <w:hideMark/>
          </w:tcPr>
          <w:p w14:paraId="11834E8D" w14:textId="77777777" w:rsidR="00DB2E7E" w:rsidRPr="00776B6D" w:rsidRDefault="00DB2E7E" w:rsidP="00E0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XI - XVI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  <w:hideMark/>
          </w:tcPr>
          <w:p w14:paraId="756937E2" w14:textId="77777777" w:rsidR="00DB2E7E" w:rsidRPr="00776B6D" w:rsidRDefault="00DB2E7E" w:rsidP="00E0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  <w:hideMark/>
          </w:tcPr>
          <w:p w14:paraId="6091CFF0" w14:textId="77777777" w:rsidR="00DB2E7E" w:rsidRPr="00776B6D" w:rsidRDefault="00DB2E7E" w:rsidP="00E0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wyższe</w:t>
            </w:r>
            <w:r w:rsidRPr="00776B6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  <w:hideMark/>
          </w:tcPr>
          <w:p w14:paraId="54E30753" w14:textId="77777777" w:rsidR="00DB2E7E" w:rsidRPr="00776B6D" w:rsidRDefault="00DB2E7E" w:rsidP="00E0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</w:tr>
      <w:tr w:rsidR="00DB2E7E" w:rsidRPr="00776B6D" w14:paraId="4B9CB3EE" w14:textId="77777777" w:rsidTr="002535B7">
        <w:trPr>
          <w:trHeight w:val="55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  <w:hideMark/>
          </w:tcPr>
          <w:p w14:paraId="2E5F148F" w14:textId="77777777" w:rsidR="00DB2E7E" w:rsidRPr="00776B6D" w:rsidRDefault="00DB2E7E" w:rsidP="00E0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  <w:hideMark/>
          </w:tcPr>
          <w:p w14:paraId="10A490A9" w14:textId="77777777" w:rsidR="00DB2E7E" w:rsidRPr="00776B6D" w:rsidRDefault="00DB2E7E" w:rsidP="00E0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Starszy informatyk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  <w:hideMark/>
          </w:tcPr>
          <w:p w14:paraId="144E6DA7" w14:textId="77777777" w:rsidR="00DB2E7E" w:rsidRPr="00776B6D" w:rsidRDefault="00DB2E7E" w:rsidP="00E0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XI - XV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  <w:hideMark/>
          </w:tcPr>
          <w:p w14:paraId="1FD1535F" w14:textId="77777777" w:rsidR="00DB2E7E" w:rsidRPr="00776B6D" w:rsidRDefault="00DB2E7E" w:rsidP="00E0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  <w:hideMark/>
          </w:tcPr>
          <w:p w14:paraId="3C7823BA" w14:textId="77777777" w:rsidR="00DB2E7E" w:rsidRPr="00776B6D" w:rsidRDefault="00DB2E7E" w:rsidP="00E0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wyższe</w:t>
            </w:r>
            <w:r w:rsidRPr="00776B6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  <w:hideMark/>
          </w:tcPr>
          <w:p w14:paraId="67FF6398" w14:textId="77777777" w:rsidR="00DB2E7E" w:rsidRPr="00776B6D" w:rsidRDefault="00DB2E7E" w:rsidP="00E0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</w:tr>
      <w:tr w:rsidR="00DB2E7E" w:rsidRPr="00776B6D" w14:paraId="179F2B1E" w14:textId="77777777" w:rsidTr="002535B7">
        <w:trPr>
          <w:trHeight w:val="55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  <w:hideMark/>
          </w:tcPr>
          <w:p w14:paraId="55AF9903" w14:textId="77777777" w:rsidR="00DB2E7E" w:rsidRPr="00776B6D" w:rsidRDefault="00DB2E7E" w:rsidP="00E0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  <w:hideMark/>
          </w:tcPr>
          <w:p w14:paraId="4C8DE2FA" w14:textId="77777777" w:rsidR="00DB2E7E" w:rsidRPr="00776B6D" w:rsidRDefault="00DB2E7E" w:rsidP="00E0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Starszy specjalista ds. BHP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  <w:hideMark/>
          </w:tcPr>
          <w:p w14:paraId="7A497752" w14:textId="77777777" w:rsidR="00DB2E7E" w:rsidRPr="00776B6D" w:rsidRDefault="00DB2E7E" w:rsidP="00E0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XI - XV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  <w:hideMark/>
          </w:tcPr>
          <w:p w14:paraId="6F737135" w14:textId="77777777" w:rsidR="00DB2E7E" w:rsidRPr="00776B6D" w:rsidRDefault="00DB2E7E" w:rsidP="00E0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3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  <w:hideMark/>
          </w:tcPr>
          <w:p w14:paraId="3ACAF82A" w14:textId="77777777" w:rsidR="00DB2E7E" w:rsidRPr="00776B6D" w:rsidRDefault="00DB2E7E" w:rsidP="00E0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według odrębnych przepisów</w:t>
            </w:r>
          </w:p>
        </w:tc>
      </w:tr>
      <w:tr w:rsidR="00DB2E7E" w:rsidRPr="00776B6D" w14:paraId="19A6A39E" w14:textId="77777777" w:rsidTr="002535B7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  <w:hideMark/>
          </w:tcPr>
          <w:p w14:paraId="5045D8CB" w14:textId="77777777" w:rsidR="00DB2E7E" w:rsidRPr="00776B6D" w:rsidRDefault="00DB2E7E" w:rsidP="00E0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  <w:hideMark/>
          </w:tcPr>
          <w:p w14:paraId="229AB4BF" w14:textId="77777777" w:rsidR="00DB2E7E" w:rsidRPr="00776B6D" w:rsidRDefault="00DB2E7E" w:rsidP="00E0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Podinspektor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  <w:hideMark/>
          </w:tcPr>
          <w:p w14:paraId="2414C46D" w14:textId="77777777" w:rsidR="00DB2E7E" w:rsidRPr="00776B6D" w:rsidRDefault="00DB2E7E" w:rsidP="00E0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X - XV</w:t>
            </w:r>
          </w:p>
          <w:p w14:paraId="4BC0568C" w14:textId="77777777" w:rsidR="00DB2E7E" w:rsidRPr="00776B6D" w:rsidRDefault="00DB2E7E" w:rsidP="00E0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  <w:hideMark/>
          </w:tcPr>
          <w:p w14:paraId="2CC5279B" w14:textId="77777777" w:rsidR="00DB2E7E" w:rsidRPr="00776B6D" w:rsidRDefault="00DB2E7E" w:rsidP="00E0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  <w:hideMark/>
          </w:tcPr>
          <w:p w14:paraId="228D2A9F" w14:textId="77777777" w:rsidR="00DB2E7E" w:rsidRPr="00776B6D" w:rsidRDefault="00DB2E7E" w:rsidP="00E0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wyższe</w:t>
            </w:r>
            <w:r w:rsidRPr="00776B6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2)</w:t>
            </w:r>
            <w:r w:rsidRPr="00776B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14:paraId="1CA8C9EA" w14:textId="77777777" w:rsidR="00DB2E7E" w:rsidRPr="00776B6D" w:rsidRDefault="00DB2E7E" w:rsidP="00E0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średnie</w:t>
            </w:r>
            <w:r w:rsidRPr="00776B6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3)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  <w:hideMark/>
          </w:tcPr>
          <w:p w14:paraId="1256D9AC" w14:textId="77777777" w:rsidR="00DB2E7E" w:rsidRPr="00776B6D" w:rsidRDefault="00DB2E7E" w:rsidP="00E0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  <w:p w14:paraId="28E94FC9" w14:textId="77777777" w:rsidR="00DB2E7E" w:rsidRPr="00776B6D" w:rsidRDefault="00DB2E7E" w:rsidP="00E0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</w:tr>
      <w:tr w:rsidR="00DB2E7E" w:rsidRPr="00776B6D" w14:paraId="0DB15D66" w14:textId="77777777" w:rsidTr="002535B7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  <w:hideMark/>
          </w:tcPr>
          <w:p w14:paraId="28DFB6D2" w14:textId="77777777" w:rsidR="00DB2E7E" w:rsidRPr="00776B6D" w:rsidRDefault="00DB2E7E" w:rsidP="00E0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  <w:hideMark/>
          </w:tcPr>
          <w:p w14:paraId="297568A3" w14:textId="77777777" w:rsidR="00DB2E7E" w:rsidRPr="00776B6D" w:rsidRDefault="00DB2E7E" w:rsidP="00E0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Informatyk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  <w:hideMark/>
          </w:tcPr>
          <w:p w14:paraId="183C0098" w14:textId="77777777" w:rsidR="00DB2E7E" w:rsidRPr="00776B6D" w:rsidRDefault="00DB2E7E" w:rsidP="00E0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X - XV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  <w:hideMark/>
          </w:tcPr>
          <w:p w14:paraId="50EF96B8" w14:textId="77777777" w:rsidR="00DB2E7E" w:rsidRPr="00776B6D" w:rsidRDefault="00DB2E7E" w:rsidP="00E0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  <w:hideMark/>
          </w:tcPr>
          <w:p w14:paraId="1275DFF9" w14:textId="77777777" w:rsidR="00DB2E7E" w:rsidRPr="00776B6D" w:rsidRDefault="00DB2E7E" w:rsidP="00E0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wyższe</w:t>
            </w:r>
            <w:r w:rsidRPr="00776B6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2)</w:t>
            </w:r>
            <w:r w:rsidRPr="00776B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14:paraId="4F1DFFBD" w14:textId="77777777" w:rsidR="00DB2E7E" w:rsidRPr="00776B6D" w:rsidRDefault="00DB2E7E" w:rsidP="00E0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średnie</w:t>
            </w:r>
            <w:r w:rsidRPr="00776B6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3)</w:t>
            </w:r>
          </w:p>
          <w:p w14:paraId="4CE8DCE9" w14:textId="77777777" w:rsidR="00DB2E7E" w:rsidRPr="00776B6D" w:rsidRDefault="00DB2E7E" w:rsidP="00E0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  <w:hideMark/>
          </w:tcPr>
          <w:p w14:paraId="1C6FBC06" w14:textId="77777777" w:rsidR="00DB2E7E" w:rsidRPr="00776B6D" w:rsidRDefault="00DB2E7E" w:rsidP="00E0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  <w:p w14:paraId="058D02CE" w14:textId="77777777" w:rsidR="00DB2E7E" w:rsidRPr="00776B6D" w:rsidRDefault="00DB2E7E" w:rsidP="00E0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</w:tr>
      <w:tr w:rsidR="00DB2E7E" w:rsidRPr="00776B6D" w14:paraId="01FE2271" w14:textId="77777777" w:rsidTr="002535B7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  <w:hideMark/>
          </w:tcPr>
          <w:p w14:paraId="6858CD3F" w14:textId="77777777" w:rsidR="00DB2E7E" w:rsidRPr="00776B6D" w:rsidRDefault="00DB2E7E" w:rsidP="00E0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  <w:hideMark/>
          </w:tcPr>
          <w:p w14:paraId="31C6D6C2" w14:textId="77777777" w:rsidR="00DB2E7E" w:rsidRPr="00776B6D" w:rsidRDefault="00DB2E7E" w:rsidP="00E0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Specjalista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  <w:hideMark/>
          </w:tcPr>
          <w:p w14:paraId="3429A765" w14:textId="77777777" w:rsidR="00DB2E7E" w:rsidRPr="00776B6D" w:rsidRDefault="00DB2E7E" w:rsidP="00E0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X - XIV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  <w:hideMark/>
          </w:tcPr>
          <w:p w14:paraId="3D079C24" w14:textId="77777777" w:rsidR="00DB2E7E" w:rsidRPr="00776B6D" w:rsidRDefault="00DB2E7E" w:rsidP="00E0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2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  <w:hideMark/>
          </w:tcPr>
          <w:p w14:paraId="67FDF1BC" w14:textId="77777777" w:rsidR="00DB2E7E" w:rsidRPr="00776B6D" w:rsidRDefault="00DB2E7E" w:rsidP="00E0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  <w:hideMark/>
          </w:tcPr>
          <w:p w14:paraId="142F9F47" w14:textId="77777777" w:rsidR="00DB2E7E" w:rsidRPr="00776B6D" w:rsidRDefault="00DB2E7E" w:rsidP="00E0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B2E7E" w:rsidRPr="00776B6D" w14:paraId="512EA811" w14:textId="77777777" w:rsidTr="002535B7">
        <w:trPr>
          <w:trHeight w:val="321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  <w:hideMark/>
          </w:tcPr>
          <w:p w14:paraId="0D7BECA5" w14:textId="77777777" w:rsidR="00DB2E7E" w:rsidRPr="00776B6D" w:rsidRDefault="00DB2E7E" w:rsidP="00E0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  <w:hideMark/>
          </w:tcPr>
          <w:p w14:paraId="66323422" w14:textId="77777777" w:rsidR="00DB2E7E" w:rsidRPr="00776B6D" w:rsidRDefault="00DB2E7E" w:rsidP="00E0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Specjalista ds. BHP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  <w:hideMark/>
          </w:tcPr>
          <w:p w14:paraId="2F06E40E" w14:textId="77777777" w:rsidR="00DB2E7E" w:rsidRPr="00776B6D" w:rsidRDefault="00DB2E7E" w:rsidP="00E0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XI - XIV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  <w:hideMark/>
          </w:tcPr>
          <w:p w14:paraId="3667AF8C" w14:textId="77777777" w:rsidR="00DB2E7E" w:rsidRPr="00776B6D" w:rsidRDefault="00DB2E7E" w:rsidP="00E0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3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  <w:hideMark/>
          </w:tcPr>
          <w:p w14:paraId="42C66C1F" w14:textId="77777777" w:rsidR="00DB2E7E" w:rsidRPr="00776B6D" w:rsidRDefault="00DB2E7E" w:rsidP="00E0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według odrębnych przepisów</w:t>
            </w:r>
          </w:p>
        </w:tc>
      </w:tr>
      <w:tr w:rsidR="00DB2E7E" w:rsidRPr="00776B6D" w14:paraId="2BF50589" w14:textId="77777777" w:rsidTr="002535B7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  <w:hideMark/>
          </w:tcPr>
          <w:p w14:paraId="05F286F8" w14:textId="77777777" w:rsidR="00DB2E7E" w:rsidRPr="00776B6D" w:rsidRDefault="00DB2E7E" w:rsidP="00E0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  <w:hideMark/>
          </w:tcPr>
          <w:p w14:paraId="4430960F" w14:textId="77777777" w:rsidR="00DB2E7E" w:rsidRPr="00776B6D" w:rsidRDefault="00DB2E7E" w:rsidP="00E0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Samodzielny referent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  <w:hideMark/>
          </w:tcPr>
          <w:p w14:paraId="16F99F9C" w14:textId="77777777" w:rsidR="00DB2E7E" w:rsidRPr="00776B6D" w:rsidRDefault="00DB2E7E" w:rsidP="00E0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IX - XIII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  <w:hideMark/>
          </w:tcPr>
          <w:p w14:paraId="016CD534" w14:textId="77777777" w:rsidR="00DB2E7E" w:rsidRPr="00776B6D" w:rsidRDefault="00DB2E7E" w:rsidP="00E0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  <w:hideMark/>
          </w:tcPr>
          <w:p w14:paraId="473BE1D7" w14:textId="77777777" w:rsidR="00DB2E7E" w:rsidRPr="00776B6D" w:rsidRDefault="00DB2E7E" w:rsidP="00E0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średnie</w:t>
            </w:r>
            <w:r w:rsidRPr="00776B6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3)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  <w:hideMark/>
          </w:tcPr>
          <w:p w14:paraId="5F53C68D" w14:textId="77777777" w:rsidR="00DB2E7E" w:rsidRPr="00776B6D" w:rsidRDefault="00DB2E7E" w:rsidP="00E0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</w:tr>
      <w:tr w:rsidR="00DB2E7E" w:rsidRPr="00776B6D" w14:paraId="12D8C1DF" w14:textId="77777777" w:rsidTr="002535B7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  <w:hideMark/>
          </w:tcPr>
          <w:p w14:paraId="71E22B56" w14:textId="77777777" w:rsidR="00DB2E7E" w:rsidRPr="00776B6D" w:rsidRDefault="00DB2E7E" w:rsidP="00E0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  <w:hideMark/>
          </w:tcPr>
          <w:p w14:paraId="0CA588E4" w14:textId="77777777" w:rsidR="00DB2E7E" w:rsidRPr="00776B6D" w:rsidRDefault="00DB2E7E" w:rsidP="00E0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Referent prawny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  <w:hideMark/>
          </w:tcPr>
          <w:p w14:paraId="4581560A" w14:textId="77777777" w:rsidR="00DB2E7E" w:rsidRPr="00776B6D" w:rsidRDefault="00DB2E7E" w:rsidP="00E0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VIII - XIII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  <w:hideMark/>
          </w:tcPr>
          <w:p w14:paraId="0DCE94DA" w14:textId="77777777" w:rsidR="00DB2E7E" w:rsidRPr="00776B6D" w:rsidRDefault="00DB2E7E" w:rsidP="00E0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  <w:hideMark/>
          </w:tcPr>
          <w:p w14:paraId="49313328" w14:textId="77777777" w:rsidR="00DB2E7E" w:rsidRPr="00776B6D" w:rsidRDefault="00DB2E7E" w:rsidP="00E0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wyższe</w:t>
            </w:r>
            <w:r w:rsidRPr="00776B6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  <w:hideMark/>
          </w:tcPr>
          <w:p w14:paraId="7F8455B3" w14:textId="77777777" w:rsidR="00DB2E7E" w:rsidRPr="00776B6D" w:rsidRDefault="00DB2E7E" w:rsidP="00E0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</w:tr>
      <w:tr w:rsidR="00DB2E7E" w:rsidRPr="00776B6D" w14:paraId="2E0EDB68" w14:textId="77777777" w:rsidTr="002535B7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  <w:hideMark/>
          </w:tcPr>
          <w:p w14:paraId="209235A5" w14:textId="77777777" w:rsidR="00DB2E7E" w:rsidRPr="00776B6D" w:rsidRDefault="00DB2E7E" w:rsidP="00E0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18.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  <w:hideMark/>
          </w:tcPr>
          <w:p w14:paraId="2420C62C" w14:textId="77777777" w:rsidR="00DB2E7E" w:rsidRPr="00776B6D" w:rsidRDefault="00DB2E7E" w:rsidP="00E0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Referent prawno-administracyjny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  <w:hideMark/>
          </w:tcPr>
          <w:p w14:paraId="185F478D" w14:textId="77777777" w:rsidR="00DB2E7E" w:rsidRPr="00776B6D" w:rsidRDefault="00DB2E7E" w:rsidP="00E0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VIII - XIII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  <w:hideMark/>
          </w:tcPr>
          <w:p w14:paraId="1A489D3A" w14:textId="77777777" w:rsidR="00DB2E7E" w:rsidRPr="00776B6D" w:rsidRDefault="00DB2E7E" w:rsidP="00E0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  <w:hideMark/>
          </w:tcPr>
          <w:p w14:paraId="6EC48BF7" w14:textId="77777777" w:rsidR="00DB2E7E" w:rsidRPr="00776B6D" w:rsidRDefault="00DB2E7E" w:rsidP="00E0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wyższe</w:t>
            </w:r>
            <w:r w:rsidRPr="00776B6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2)</w:t>
            </w:r>
            <w:r w:rsidRPr="00776B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  <w:hideMark/>
          </w:tcPr>
          <w:p w14:paraId="053A7107" w14:textId="77777777" w:rsidR="00DB2E7E" w:rsidRPr="00776B6D" w:rsidRDefault="00DB2E7E" w:rsidP="00E0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</w:tr>
      <w:tr w:rsidR="00DB2E7E" w:rsidRPr="00776B6D" w14:paraId="3BF3A4F1" w14:textId="77777777" w:rsidTr="002535B7">
        <w:trPr>
          <w:trHeight w:val="219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</w:tcPr>
          <w:p w14:paraId="0B03F1A9" w14:textId="77777777" w:rsidR="00DB2E7E" w:rsidRPr="00776B6D" w:rsidRDefault="00DB2E7E" w:rsidP="00E0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19.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</w:tcPr>
          <w:p w14:paraId="315AA1CF" w14:textId="77777777" w:rsidR="00DB2E7E" w:rsidRPr="00776B6D" w:rsidRDefault="00DB2E7E" w:rsidP="00E0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Archiwista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</w:tcPr>
          <w:p w14:paraId="7CFE4BA0" w14:textId="77777777" w:rsidR="00DB2E7E" w:rsidRPr="00776B6D" w:rsidRDefault="00DB2E7E" w:rsidP="00E0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IX - XII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</w:tcPr>
          <w:p w14:paraId="42A839A1" w14:textId="77777777" w:rsidR="00DB2E7E" w:rsidRPr="00776B6D" w:rsidRDefault="00DB2E7E" w:rsidP="00E0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</w:tcPr>
          <w:p w14:paraId="4AB79CBF" w14:textId="77777777" w:rsidR="00DB2E7E" w:rsidRPr="00776B6D" w:rsidRDefault="00DB2E7E" w:rsidP="00E0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</w:pPr>
            <w:r w:rsidRPr="00776B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średnie</w:t>
            </w:r>
            <w:r w:rsidRPr="00776B6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3)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</w:tcPr>
          <w:p w14:paraId="01051B44" w14:textId="77777777" w:rsidR="00DB2E7E" w:rsidRPr="00776B6D" w:rsidRDefault="00DB2E7E" w:rsidP="00E0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</w:tr>
      <w:tr w:rsidR="00DB2E7E" w:rsidRPr="00776B6D" w14:paraId="7DB4B779" w14:textId="77777777" w:rsidTr="002535B7">
        <w:trPr>
          <w:trHeight w:val="219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  <w:hideMark/>
          </w:tcPr>
          <w:p w14:paraId="0D0B95F6" w14:textId="77777777" w:rsidR="00DB2E7E" w:rsidRPr="00776B6D" w:rsidRDefault="00DB2E7E" w:rsidP="00E0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  <w:hideMark/>
          </w:tcPr>
          <w:p w14:paraId="1084A63B" w14:textId="77777777" w:rsidR="00DB2E7E" w:rsidRPr="00776B6D" w:rsidRDefault="00DB2E7E" w:rsidP="00E0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Referent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  <w:hideMark/>
          </w:tcPr>
          <w:p w14:paraId="4BE9F130" w14:textId="77777777" w:rsidR="00DB2E7E" w:rsidRPr="00776B6D" w:rsidRDefault="00DB2E7E" w:rsidP="00E0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IX - XII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  <w:hideMark/>
          </w:tcPr>
          <w:p w14:paraId="68D68A6A" w14:textId="77777777" w:rsidR="00DB2E7E" w:rsidRPr="00776B6D" w:rsidRDefault="00DB2E7E" w:rsidP="00E0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  <w:hideMark/>
          </w:tcPr>
          <w:p w14:paraId="0988E565" w14:textId="77777777" w:rsidR="00DB2E7E" w:rsidRPr="00776B6D" w:rsidRDefault="00DB2E7E" w:rsidP="00E0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średnie</w:t>
            </w:r>
            <w:r w:rsidRPr="00776B6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3)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  <w:hideMark/>
          </w:tcPr>
          <w:p w14:paraId="63D501D8" w14:textId="77777777" w:rsidR="00DB2E7E" w:rsidRPr="00776B6D" w:rsidRDefault="00DB2E7E" w:rsidP="00E0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</w:tr>
      <w:tr w:rsidR="00DB2E7E" w:rsidRPr="00776B6D" w14:paraId="770C58A2" w14:textId="77777777" w:rsidTr="002535B7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  <w:hideMark/>
          </w:tcPr>
          <w:p w14:paraId="18EF8E67" w14:textId="77777777" w:rsidR="00DB2E7E" w:rsidRPr="00776B6D" w:rsidRDefault="00DB2E7E" w:rsidP="00E0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21.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  <w:hideMark/>
          </w:tcPr>
          <w:p w14:paraId="3936B932" w14:textId="77777777" w:rsidR="00DB2E7E" w:rsidRPr="00776B6D" w:rsidRDefault="00DB2E7E" w:rsidP="00E0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Kasjer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  <w:hideMark/>
          </w:tcPr>
          <w:p w14:paraId="036B7A5A" w14:textId="77777777" w:rsidR="00DB2E7E" w:rsidRPr="00776B6D" w:rsidRDefault="00DB2E7E" w:rsidP="00E0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IX - XII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  <w:hideMark/>
          </w:tcPr>
          <w:p w14:paraId="4D41713D" w14:textId="77777777" w:rsidR="00DB2E7E" w:rsidRPr="00776B6D" w:rsidRDefault="00DB2E7E" w:rsidP="00E0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  <w:hideMark/>
          </w:tcPr>
          <w:p w14:paraId="62A200E2" w14:textId="77777777" w:rsidR="00DB2E7E" w:rsidRPr="00776B6D" w:rsidRDefault="00DB2E7E" w:rsidP="00E0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średnie</w:t>
            </w:r>
            <w:r w:rsidRPr="00776B6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3)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  <w:hideMark/>
          </w:tcPr>
          <w:p w14:paraId="7C08C221" w14:textId="77777777" w:rsidR="00DB2E7E" w:rsidRPr="00776B6D" w:rsidRDefault="00DB2E7E" w:rsidP="00E0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</w:tr>
      <w:tr w:rsidR="00DB2E7E" w:rsidRPr="00776B6D" w14:paraId="1C6CA2CA" w14:textId="77777777" w:rsidTr="002535B7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  <w:hideMark/>
          </w:tcPr>
          <w:p w14:paraId="2FB12761" w14:textId="77777777" w:rsidR="00DB2E7E" w:rsidRPr="00776B6D" w:rsidRDefault="00DB2E7E" w:rsidP="00E0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22.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  <w:hideMark/>
          </w:tcPr>
          <w:p w14:paraId="3A4076B3" w14:textId="77777777" w:rsidR="00DB2E7E" w:rsidRPr="00776B6D" w:rsidRDefault="00DB2E7E" w:rsidP="00E0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Księgowy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  <w:hideMark/>
          </w:tcPr>
          <w:p w14:paraId="56168F49" w14:textId="77777777" w:rsidR="00DB2E7E" w:rsidRPr="00776B6D" w:rsidRDefault="00DB2E7E" w:rsidP="00E0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IX - XII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  <w:hideMark/>
          </w:tcPr>
          <w:p w14:paraId="3A83D0B1" w14:textId="77777777" w:rsidR="00DB2E7E" w:rsidRPr="00776B6D" w:rsidRDefault="00DB2E7E" w:rsidP="00E0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  <w:hideMark/>
          </w:tcPr>
          <w:p w14:paraId="6DE9E2BA" w14:textId="77777777" w:rsidR="00DB2E7E" w:rsidRPr="00776B6D" w:rsidRDefault="00DB2E7E" w:rsidP="00E0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średnie</w:t>
            </w:r>
            <w:r w:rsidRPr="00776B6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3)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  <w:hideMark/>
          </w:tcPr>
          <w:p w14:paraId="40ABDDE6" w14:textId="77777777" w:rsidR="00DB2E7E" w:rsidRPr="00776B6D" w:rsidRDefault="00DB2E7E" w:rsidP="00E0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</w:tr>
      <w:tr w:rsidR="00DB2E7E" w:rsidRPr="00776B6D" w14:paraId="68D9AA14" w14:textId="77777777" w:rsidTr="002535B7">
        <w:trPr>
          <w:trHeight w:val="240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  <w:hideMark/>
          </w:tcPr>
          <w:p w14:paraId="0EADD7E2" w14:textId="77777777" w:rsidR="00DB2E7E" w:rsidRPr="00776B6D" w:rsidRDefault="00DB2E7E" w:rsidP="00E0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23.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  <w:hideMark/>
          </w:tcPr>
          <w:p w14:paraId="3E3FAAEE" w14:textId="77777777" w:rsidR="00DB2E7E" w:rsidRPr="00776B6D" w:rsidRDefault="00DB2E7E" w:rsidP="00E0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Młodszy referent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  <w:hideMark/>
          </w:tcPr>
          <w:p w14:paraId="2B8D3E49" w14:textId="77777777" w:rsidR="00DB2E7E" w:rsidRPr="00776B6D" w:rsidRDefault="00DB2E7E" w:rsidP="00E0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VIII - XI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  <w:hideMark/>
          </w:tcPr>
          <w:p w14:paraId="649B377B" w14:textId="77777777" w:rsidR="00DB2E7E" w:rsidRPr="00776B6D" w:rsidRDefault="00DB2E7E" w:rsidP="00E0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  <w:hideMark/>
          </w:tcPr>
          <w:p w14:paraId="31AC5608" w14:textId="77777777" w:rsidR="00DB2E7E" w:rsidRPr="00776B6D" w:rsidRDefault="00DB2E7E" w:rsidP="00E0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średnie</w:t>
            </w:r>
            <w:r w:rsidRPr="00776B6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3)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  <w:hideMark/>
          </w:tcPr>
          <w:p w14:paraId="3B6D3D69" w14:textId="77777777" w:rsidR="00DB2E7E" w:rsidRPr="00776B6D" w:rsidRDefault="00DB2E7E" w:rsidP="00E0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</w:tr>
      <w:tr w:rsidR="00DB2E7E" w:rsidRPr="00776B6D" w14:paraId="6BE93D9E" w14:textId="77777777" w:rsidTr="002535B7">
        <w:trPr>
          <w:trHeight w:val="303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  <w:hideMark/>
          </w:tcPr>
          <w:p w14:paraId="015E9F4E" w14:textId="77777777" w:rsidR="00DB2E7E" w:rsidRPr="00776B6D" w:rsidRDefault="00DB2E7E" w:rsidP="00E0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24.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  <w:hideMark/>
          </w:tcPr>
          <w:p w14:paraId="2612253D" w14:textId="77777777" w:rsidR="00DB2E7E" w:rsidRPr="00776B6D" w:rsidRDefault="00DB2E7E" w:rsidP="00E0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Młodszy księgowy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  <w:hideMark/>
          </w:tcPr>
          <w:p w14:paraId="212B6DF4" w14:textId="77777777" w:rsidR="00DB2E7E" w:rsidRPr="00776B6D" w:rsidRDefault="00DB2E7E" w:rsidP="00E0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VIII - XI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  <w:hideMark/>
          </w:tcPr>
          <w:p w14:paraId="1A25F1FD" w14:textId="77777777" w:rsidR="00DB2E7E" w:rsidRPr="00776B6D" w:rsidRDefault="00DB2E7E" w:rsidP="00E0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  <w:hideMark/>
          </w:tcPr>
          <w:p w14:paraId="3CC1258E" w14:textId="77777777" w:rsidR="00DB2E7E" w:rsidRPr="00776B6D" w:rsidRDefault="00DB2E7E" w:rsidP="00E0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średnie</w:t>
            </w:r>
            <w:r w:rsidRPr="00776B6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3)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  <w:hideMark/>
          </w:tcPr>
          <w:p w14:paraId="58CA81FA" w14:textId="77777777" w:rsidR="00DB2E7E" w:rsidRPr="00776B6D" w:rsidRDefault="00DB2E7E" w:rsidP="00E0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</w:tr>
      <w:tr w:rsidR="00DB2E7E" w:rsidRPr="00776B6D" w14:paraId="554C465A" w14:textId="77777777" w:rsidTr="002535B7">
        <w:trPr>
          <w:trHeight w:val="293"/>
        </w:trPr>
        <w:tc>
          <w:tcPr>
            <w:tcW w:w="92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  <w:hideMark/>
          </w:tcPr>
          <w:p w14:paraId="6DEDC284" w14:textId="77777777" w:rsidR="00DB2E7E" w:rsidRPr="00776B6D" w:rsidRDefault="00DB2E7E" w:rsidP="00E0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 Stanowiska pomocnicze i obsługi</w:t>
            </w:r>
          </w:p>
        </w:tc>
      </w:tr>
      <w:tr w:rsidR="00DB2E7E" w:rsidRPr="00776B6D" w14:paraId="441E9D8A" w14:textId="77777777" w:rsidTr="002535B7">
        <w:trPr>
          <w:trHeight w:val="227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  <w:hideMark/>
          </w:tcPr>
          <w:p w14:paraId="6A33C309" w14:textId="77777777" w:rsidR="00DB2E7E" w:rsidRPr="00776B6D" w:rsidRDefault="00DB2E7E" w:rsidP="00E0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  <w:hideMark/>
          </w:tcPr>
          <w:p w14:paraId="5ECE1007" w14:textId="77777777" w:rsidR="00DB2E7E" w:rsidRPr="00776B6D" w:rsidRDefault="00DB2E7E" w:rsidP="00E0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Sekretarka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  <w:hideMark/>
          </w:tcPr>
          <w:p w14:paraId="2249BBA1" w14:textId="77777777" w:rsidR="00DB2E7E" w:rsidRPr="00776B6D" w:rsidRDefault="00DB2E7E" w:rsidP="00E0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IX - XII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  <w:hideMark/>
          </w:tcPr>
          <w:p w14:paraId="01AFD63A" w14:textId="77777777" w:rsidR="00DB2E7E" w:rsidRPr="00776B6D" w:rsidRDefault="00DB2E7E" w:rsidP="00E0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  <w:hideMark/>
          </w:tcPr>
          <w:p w14:paraId="51BA0E2A" w14:textId="77777777" w:rsidR="00DB2E7E" w:rsidRPr="00776B6D" w:rsidRDefault="00DB2E7E" w:rsidP="00E0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średnie</w:t>
            </w:r>
            <w:r w:rsidRPr="00776B6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3)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  <w:hideMark/>
          </w:tcPr>
          <w:p w14:paraId="69BE49B5" w14:textId="77777777" w:rsidR="00DB2E7E" w:rsidRPr="00776B6D" w:rsidRDefault="00DB2E7E" w:rsidP="00E0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</w:tr>
      <w:tr w:rsidR="00DB2E7E" w:rsidRPr="00776B6D" w14:paraId="15CB711F" w14:textId="77777777" w:rsidTr="002535B7">
        <w:trPr>
          <w:trHeight w:val="213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  <w:hideMark/>
          </w:tcPr>
          <w:p w14:paraId="658E897A" w14:textId="77777777" w:rsidR="00DB2E7E" w:rsidRPr="00776B6D" w:rsidRDefault="00DB2E7E" w:rsidP="00E0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  <w:hideMark/>
          </w:tcPr>
          <w:p w14:paraId="283CFF10" w14:textId="77777777" w:rsidR="00DB2E7E" w:rsidRPr="00776B6D" w:rsidRDefault="00DB2E7E" w:rsidP="00E0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Pomoc administracyjna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  <w:hideMark/>
          </w:tcPr>
          <w:p w14:paraId="4711D850" w14:textId="77777777" w:rsidR="00DB2E7E" w:rsidRPr="00776B6D" w:rsidRDefault="00DB2E7E" w:rsidP="00E0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III - XII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  <w:hideMark/>
          </w:tcPr>
          <w:p w14:paraId="12A44431" w14:textId="77777777" w:rsidR="00DB2E7E" w:rsidRPr="00776B6D" w:rsidRDefault="00DB2E7E" w:rsidP="00E0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  <w:hideMark/>
          </w:tcPr>
          <w:p w14:paraId="42D8B815" w14:textId="77777777" w:rsidR="00DB2E7E" w:rsidRPr="00776B6D" w:rsidRDefault="00DB2E7E" w:rsidP="00E0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średnie</w:t>
            </w:r>
            <w:r w:rsidRPr="00776B6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3)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  <w:hideMark/>
          </w:tcPr>
          <w:p w14:paraId="0F1AE4E2" w14:textId="77777777" w:rsidR="00DB2E7E" w:rsidRPr="00776B6D" w:rsidRDefault="00DB2E7E" w:rsidP="00E0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</w:tr>
      <w:tr w:rsidR="00DB2E7E" w:rsidRPr="00776B6D" w14:paraId="7E42A899" w14:textId="77777777" w:rsidTr="002535B7">
        <w:tc>
          <w:tcPr>
            <w:tcW w:w="3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</w:tcPr>
          <w:p w14:paraId="38BF5C86" w14:textId="77777777" w:rsidR="00DB2E7E" w:rsidRPr="00776B6D" w:rsidRDefault="00DB2E7E" w:rsidP="00E0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3.</w:t>
            </w:r>
          </w:p>
          <w:p w14:paraId="204D453E" w14:textId="77777777" w:rsidR="00DB2E7E" w:rsidRPr="00776B6D" w:rsidRDefault="00DB2E7E" w:rsidP="00E0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</w:tcPr>
          <w:p w14:paraId="4F6616B7" w14:textId="77777777" w:rsidR="00DB2E7E" w:rsidRPr="00776B6D" w:rsidRDefault="00DB2E7E" w:rsidP="00E0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Starszy operator elektronicznych </w:t>
            </w:r>
          </w:p>
          <w:p w14:paraId="1A82575B" w14:textId="77777777" w:rsidR="00DB2E7E" w:rsidRPr="00776B6D" w:rsidRDefault="00DB2E7E" w:rsidP="00E0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monitorów ekranowych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</w:tcPr>
          <w:p w14:paraId="155DEE9D" w14:textId="77777777" w:rsidR="00DB2E7E" w:rsidRPr="00776B6D" w:rsidRDefault="00DB2E7E" w:rsidP="00E0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VII - XVI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</w:tcPr>
          <w:p w14:paraId="4F97CB7C" w14:textId="77777777" w:rsidR="00DB2E7E" w:rsidRPr="00776B6D" w:rsidRDefault="00DB2E7E" w:rsidP="00E0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</w:tcPr>
          <w:p w14:paraId="0D6634B5" w14:textId="77777777" w:rsidR="00DB2E7E" w:rsidRPr="00776B6D" w:rsidRDefault="00DB2E7E" w:rsidP="00E0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średnie</w:t>
            </w:r>
            <w:r w:rsidRPr="00776B6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3)</w:t>
            </w:r>
          </w:p>
          <w:p w14:paraId="2500C35F" w14:textId="77777777" w:rsidR="00DB2E7E" w:rsidRPr="00776B6D" w:rsidRDefault="00DB2E7E" w:rsidP="00E0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</w:pPr>
            <w:r w:rsidRPr="00776B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zasadnicze</w:t>
            </w:r>
            <w:r w:rsidRPr="00776B6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4)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</w:tcPr>
          <w:p w14:paraId="2953CF28" w14:textId="77777777" w:rsidR="00DB2E7E" w:rsidRPr="00776B6D" w:rsidRDefault="00DB2E7E" w:rsidP="00E0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  <w:p w14:paraId="0F3EFB7D" w14:textId="77777777" w:rsidR="00DB2E7E" w:rsidRPr="00776B6D" w:rsidRDefault="00DB2E7E" w:rsidP="00E0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</w:tr>
      <w:tr w:rsidR="00DB2E7E" w:rsidRPr="00776B6D" w14:paraId="79DCF0CA" w14:textId="77777777" w:rsidTr="002535B7">
        <w:tc>
          <w:tcPr>
            <w:tcW w:w="3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</w:tcPr>
          <w:p w14:paraId="5E4AECA4" w14:textId="77777777" w:rsidR="00DB2E7E" w:rsidRPr="00776B6D" w:rsidRDefault="00DB2E7E" w:rsidP="00E0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4.</w:t>
            </w:r>
          </w:p>
          <w:p w14:paraId="7B65418A" w14:textId="77777777" w:rsidR="00DB2E7E" w:rsidRPr="00776B6D" w:rsidRDefault="00DB2E7E" w:rsidP="00E0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</w:tcPr>
          <w:p w14:paraId="769055E6" w14:textId="77777777" w:rsidR="00DB2E7E" w:rsidRPr="00776B6D" w:rsidRDefault="00DB2E7E" w:rsidP="00E0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Operator elektronicznych </w:t>
            </w:r>
          </w:p>
          <w:p w14:paraId="1A3C41AF" w14:textId="77777777" w:rsidR="00DB2E7E" w:rsidRPr="00776B6D" w:rsidRDefault="00DB2E7E" w:rsidP="00E0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monitorów ekranowych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</w:tcPr>
          <w:p w14:paraId="14B0840F" w14:textId="77777777" w:rsidR="00DB2E7E" w:rsidRPr="00776B6D" w:rsidRDefault="00DB2E7E" w:rsidP="00E0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VI - XV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</w:tcPr>
          <w:p w14:paraId="52C6F0BD" w14:textId="77777777" w:rsidR="00DB2E7E" w:rsidRPr="00776B6D" w:rsidRDefault="00DB2E7E" w:rsidP="00E0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</w:tcPr>
          <w:p w14:paraId="350E72D4" w14:textId="77777777" w:rsidR="00DB2E7E" w:rsidRPr="00776B6D" w:rsidRDefault="00DB2E7E" w:rsidP="00E0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zasadnicze</w:t>
            </w:r>
            <w:r w:rsidRPr="00776B6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4)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</w:tcPr>
          <w:p w14:paraId="065805A3" w14:textId="77777777" w:rsidR="00DB2E7E" w:rsidRPr="00776B6D" w:rsidRDefault="00DB2E7E" w:rsidP="00E0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</w:tr>
      <w:tr w:rsidR="00DB2E7E" w:rsidRPr="00776B6D" w14:paraId="4543D7A0" w14:textId="77777777" w:rsidTr="002535B7">
        <w:tc>
          <w:tcPr>
            <w:tcW w:w="3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  <w:hideMark/>
          </w:tcPr>
          <w:p w14:paraId="2C0E6687" w14:textId="77777777" w:rsidR="00DB2E7E" w:rsidRPr="00776B6D" w:rsidRDefault="00DB2E7E" w:rsidP="00E0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  <w:hideMark/>
          </w:tcPr>
          <w:p w14:paraId="3F80074F" w14:textId="77777777" w:rsidR="00DB2E7E" w:rsidRPr="00776B6D" w:rsidRDefault="00DB2E7E" w:rsidP="00E0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Robotnik (pracownik)</w:t>
            </w:r>
          </w:p>
          <w:p w14:paraId="2DA5395E" w14:textId="77777777" w:rsidR="00DB2E7E" w:rsidRPr="00776B6D" w:rsidRDefault="00DB2E7E" w:rsidP="00E0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gospodarczy- palacz c. o.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  <w:hideMark/>
          </w:tcPr>
          <w:p w14:paraId="3696928E" w14:textId="77777777" w:rsidR="00DB2E7E" w:rsidRPr="00776B6D" w:rsidRDefault="00DB2E7E" w:rsidP="00E0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VIII - XII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  <w:hideMark/>
          </w:tcPr>
          <w:p w14:paraId="49812F65" w14:textId="77777777" w:rsidR="00DB2E7E" w:rsidRPr="00776B6D" w:rsidRDefault="00DB2E7E" w:rsidP="00E0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  <w:hideMark/>
          </w:tcPr>
          <w:p w14:paraId="7C041F69" w14:textId="77777777" w:rsidR="00DB2E7E" w:rsidRPr="00776B6D" w:rsidRDefault="00DB2E7E" w:rsidP="00E0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zasadnicze </w:t>
            </w:r>
            <w:r w:rsidRPr="00776B6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4)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  <w:hideMark/>
          </w:tcPr>
          <w:p w14:paraId="45360AA9" w14:textId="77777777" w:rsidR="00DB2E7E" w:rsidRPr="00776B6D" w:rsidRDefault="00DB2E7E" w:rsidP="00E0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</w:tr>
      <w:tr w:rsidR="00DB2E7E" w:rsidRPr="00776B6D" w14:paraId="064F6438" w14:textId="77777777" w:rsidTr="002535B7">
        <w:trPr>
          <w:trHeight w:val="40"/>
        </w:trPr>
        <w:tc>
          <w:tcPr>
            <w:tcW w:w="3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</w:tcPr>
          <w:p w14:paraId="56B3F3FC" w14:textId="77777777" w:rsidR="00DB2E7E" w:rsidRPr="00776B6D" w:rsidRDefault="00DB2E7E" w:rsidP="00E0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</w:tcPr>
          <w:p w14:paraId="50A3E2BD" w14:textId="77777777" w:rsidR="00DB2E7E" w:rsidRPr="00776B6D" w:rsidRDefault="00DB2E7E" w:rsidP="00E0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Konserwator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</w:tcPr>
          <w:p w14:paraId="3A3E3E7C" w14:textId="77777777" w:rsidR="00DB2E7E" w:rsidRPr="00776B6D" w:rsidRDefault="00DB2E7E" w:rsidP="00E0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IX - XV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</w:tcPr>
          <w:p w14:paraId="00EFDC04" w14:textId="77777777" w:rsidR="00DB2E7E" w:rsidRPr="00776B6D" w:rsidRDefault="00DB2E7E" w:rsidP="00E0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</w:tcPr>
          <w:p w14:paraId="0CD82514" w14:textId="77777777" w:rsidR="00DB2E7E" w:rsidRPr="00776B6D" w:rsidRDefault="00DB2E7E" w:rsidP="00E0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zasadnicze </w:t>
            </w:r>
            <w:r w:rsidRPr="00776B6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4)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</w:tcPr>
          <w:p w14:paraId="5B131667" w14:textId="77777777" w:rsidR="00DB2E7E" w:rsidRPr="00776B6D" w:rsidRDefault="00DB2E7E" w:rsidP="00E0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</w:tr>
      <w:tr w:rsidR="00DB2E7E" w:rsidRPr="00776B6D" w14:paraId="70B15F54" w14:textId="77777777" w:rsidTr="002535B7">
        <w:trPr>
          <w:trHeight w:val="679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</w:tcPr>
          <w:p w14:paraId="2EC47EA1" w14:textId="77777777" w:rsidR="00DB2E7E" w:rsidRPr="00776B6D" w:rsidRDefault="00DB2E7E" w:rsidP="00E0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</w:tcPr>
          <w:p w14:paraId="433AA880" w14:textId="77777777" w:rsidR="00DB2E7E" w:rsidRPr="00776B6D" w:rsidRDefault="00DB2E7E" w:rsidP="00E0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Robotnik (pracownik)  </w:t>
            </w:r>
          </w:p>
          <w:p w14:paraId="3C5F1150" w14:textId="77777777" w:rsidR="00DB2E7E" w:rsidRPr="00776B6D" w:rsidRDefault="00DB2E7E" w:rsidP="00E0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gospodarczy- Sprzątaczka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</w:tcPr>
          <w:p w14:paraId="26280999" w14:textId="77777777" w:rsidR="00DB2E7E" w:rsidRPr="00776B6D" w:rsidRDefault="00DB2E7E" w:rsidP="00E0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V - X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</w:tcPr>
          <w:p w14:paraId="6904FCC2" w14:textId="77777777" w:rsidR="00DB2E7E" w:rsidRPr="00776B6D" w:rsidRDefault="00DB2E7E" w:rsidP="00E0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</w:tcPr>
          <w:p w14:paraId="7F6197EF" w14:textId="77777777" w:rsidR="00DB2E7E" w:rsidRPr="00776B6D" w:rsidRDefault="00DB2E7E" w:rsidP="00E0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podstawowe </w:t>
            </w:r>
            <w:r w:rsidRPr="00776B6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5)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</w:tcPr>
          <w:p w14:paraId="5E0E9685" w14:textId="77777777" w:rsidR="00DB2E7E" w:rsidRPr="00776B6D" w:rsidRDefault="00DB2E7E" w:rsidP="00E0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</w:tr>
      <w:tr w:rsidR="00DB2E7E" w:rsidRPr="00776B6D" w14:paraId="5E80C2A9" w14:textId="77777777" w:rsidTr="002535B7">
        <w:trPr>
          <w:trHeight w:val="296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</w:tcPr>
          <w:p w14:paraId="5FA312BF" w14:textId="77777777" w:rsidR="00DB2E7E" w:rsidRPr="00776B6D" w:rsidRDefault="00DB2E7E" w:rsidP="00E0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</w:tcPr>
          <w:p w14:paraId="0E1325B2" w14:textId="77777777" w:rsidR="00DB2E7E" w:rsidRPr="00776B6D" w:rsidRDefault="00DB2E7E" w:rsidP="00E0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Robotnik gospodarczy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</w:tcPr>
          <w:p w14:paraId="0F99DE41" w14:textId="77777777" w:rsidR="00DB2E7E" w:rsidRPr="00776B6D" w:rsidRDefault="00DB2E7E" w:rsidP="00E0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V - X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</w:tcPr>
          <w:p w14:paraId="1CF02D1F" w14:textId="77777777" w:rsidR="00DB2E7E" w:rsidRPr="00776B6D" w:rsidRDefault="00DB2E7E" w:rsidP="00E0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</w:tcPr>
          <w:p w14:paraId="44FFB901" w14:textId="77777777" w:rsidR="00DB2E7E" w:rsidRPr="00776B6D" w:rsidRDefault="00DB2E7E" w:rsidP="00E0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podstawowe</w:t>
            </w:r>
            <w:r w:rsidRPr="00776B6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5)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</w:tcPr>
          <w:p w14:paraId="216944CA" w14:textId="77777777" w:rsidR="00DB2E7E" w:rsidRPr="00776B6D" w:rsidRDefault="00DB2E7E" w:rsidP="00E0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</w:tr>
      <w:tr w:rsidR="00DB2E7E" w:rsidRPr="00776B6D" w14:paraId="4CA7D013" w14:textId="77777777" w:rsidTr="002535B7">
        <w:trPr>
          <w:trHeight w:val="217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</w:tcPr>
          <w:p w14:paraId="0CB8BFF7" w14:textId="77777777" w:rsidR="00DB2E7E" w:rsidRPr="00776B6D" w:rsidRDefault="00DB2E7E" w:rsidP="00E0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</w:tcPr>
          <w:p w14:paraId="26A90FCB" w14:textId="77777777" w:rsidR="00DB2E7E" w:rsidRPr="00776B6D" w:rsidRDefault="00DB2E7E" w:rsidP="00E0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Sprzątaczka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</w:tcPr>
          <w:p w14:paraId="3ECFA6E7" w14:textId="77777777" w:rsidR="00DB2E7E" w:rsidRPr="00776B6D" w:rsidRDefault="00DB2E7E" w:rsidP="00E0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III - IX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</w:tcPr>
          <w:p w14:paraId="3F42C2AF" w14:textId="77777777" w:rsidR="00DB2E7E" w:rsidRPr="00776B6D" w:rsidRDefault="00DB2E7E" w:rsidP="00E0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</w:tcPr>
          <w:p w14:paraId="7F339A72" w14:textId="77777777" w:rsidR="00DB2E7E" w:rsidRPr="00776B6D" w:rsidRDefault="00DB2E7E" w:rsidP="00E0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podstawowe</w:t>
            </w:r>
            <w:r w:rsidRPr="00776B6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5)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</w:tcPr>
          <w:p w14:paraId="79B916AC" w14:textId="77777777" w:rsidR="00DB2E7E" w:rsidRPr="00776B6D" w:rsidRDefault="00DB2E7E" w:rsidP="00E0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</w:tr>
      <w:tr w:rsidR="00DB2E7E" w:rsidRPr="00776B6D" w14:paraId="0AE5AA51" w14:textId="77777777" w:rsidTr="002535B7">
        <w:tc>
          <w:tcPr>
            <w:tcW w:w="92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</w:tcPr>
          <w:p w14:paraId="5CE65206" w14:textId="77777777" w:rsidR="00DB2E7E" w:rsidRPr="00776B6D" w:rsidRDefault="00DB2E7E" w:rsidP="00E0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IV. Stanowiska, na których nawiązanie stosunku pracy następuje w ramach robót  publicznych lub prac interwencyjnych </w:t>
            </w:r>
          </w:p>
        </w:tc>
      </w:tr>
      <w:tr w:rsidR="00DB2E7E" w:rsidRPr="00776B6D" w14:paraId="539BA5C0" w14:textId="77777777" w:rsidTr="002535B7">
        <w:trPr>
          <w:trHeight w:val="974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</w:tcPr>
          <w:p w14:paraId="27C39BC0" w14:textId="77777777" w:rsidR="00DB2E7E" w:rsidRPr="00776B6D" w:rsidRDefault="00DB2E7E" w:rsidP="00E0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</w:tcPr>
          <w:p w14:paraId="163AE2AE" w14:textId="77777777" w:rsidR="00DB2E7E" w:rsidRPr="00776B6D" w:rsidRDefault="00DB2E7E" w:rsidP="00E0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Pracownik II stopnia wykonujący </w:t>
            </w:r>
          </w:p>
          <w:p w14:paraId="6C16DD16" w14:textId="77777777" w:rsidR="00DB2E7E" w:rsidRPr="00776B6D" w:rsidRDefault="00DB2E7E" w:rsidP="00E0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zadania w ramach robót </w:t>
            </w:r>
          </w:p>
          <w:p w14:paraId="442C97D1" w14:textId="77777777" w:rsidR="00DB2E7E" w:rsidRPr="00776B6D" w:rsidRDefault="00DB2E7E" w:rsidP="00E0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publicznych lub prac </w:t>
            </w:r>
          </w:p>
          <w:p w14:paraId="7DC90C75" w14:textId="77777777" w:rsidR="00DB2E7E" w:rsidRPr="00776B6D" w:rsidRDefault="00DB2E7E" w:rsidP="00E0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interwencyjnych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</w:tcPr>
          <w:p w14:paraId="24EFD50C" w14:textId="77777777" w:rsidR="00DB2E7E" w:rsidRPr="00776B6D" w:rsidRDefault="00DB2E7E" w:rsidP="00E0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XII-XVI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</w:tcPr>
          <w:p w14:paraId="1FCD009B" w14:textId="77777777" w:rsidR="00DB2E7E" w:rsidRPr="00776B6D" w:rsidRDefault="00DB2E7E" w:rsidP="00E0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</w:tcPr>
          <w:p w14:paraId="169D0C95" w14:textId="77777777" w:rsidR="00DB2E7E" w:rsidRPr="00776B6D" w:rsidRDefault="00DB2E7E" w:rsidP="00E0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  <w:lang w:eastAsia="pl-PL"/>
              </w:rPr>
            </w:pPr>
            <w:r w:rsidRPr="00776B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wyższe</w:t>
            </w:r>
            <w:r w:rsidRPr="00776B6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2)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</w:tcPr>
          <w:p w14:paraId="21F8748A" w14:textId="77777777" w:rsidR="00DB2E7E" w:rsidRPr="00776B6D" w:rsidRDefault="00DB2E7E" w:rsidP="00E0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</w:tr>
      <w:tr w:rsidR="00DB2E7E" w:rsidRPr="00776B6D" w14:paraId="50EC5374" w14:textId="77777777" w:rsidTr="002535B7">
        <w:trPr>
          <w:trHeight w:val="857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</w:tcPr>
          <w:p w14:paraId="1532ABDE" w14:textId="77777777" w:rsidR="00DB2E7E" w:rsidRPr="00776B6D" w:rsidRDefault="00DB2E7E" w:rsidP="00E0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2.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</w:tcPr>
          <w:p w14:paraId="53F81374" w14:textId="77777777" w:rsidR="00DB2E7E" w:rsidRPr="00776B6D" w:rsidRDefault="00DB2E7E" w:rsidP="00E0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Pracownik II stopnia wykonujący </w:t>
            </w:r>
          </w:p>
          <w:p w14:paraId="6F0F1EA2" w14:textId="77777777" w:rsidR="00DB2E7E" w:rsidRPr="00776B6D" w:rsidRDefault="00DB2E7E" w:rsidP="00E0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zadania w ramach robót </w:t>
            </w:r>
          </w:p>
          <w:p w14:paraId="3217105C" w14:textId="77777777" w:rsidR="00DB2E7E" w:rsidRPr="00776B6D" w:rsidRDefault="00DB2E7E" w:rsidP="00E0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publicznych lub prac </w:t>
            </w:r>
          </w:p>
          <w:p w14:paraId="39DB554A" w14:textId="77777777" w:rsidR="00DB2E7E" w:rsidRPr="00776B6D" w:rsidRDefault="00DB2E7E" w:rsidP="00E0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interwencyjnych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</w:tcPr>
          <w:p w14:paraId="2E63D6BE" w14:textId="77777777" w:rsidR="00DB2E7E" w:rsidRPr="00776B6D" w:rsidRDefault="00DB2E7E" w:rsidP="00E0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XI-XV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</w:tcPr>
          <w:p w14:paraId="47320F37" w14:textId="77777777" w:rsidR="00DB2E7E" w:rsidRPr="00776B6D" w:rsidRDefault="00DB2E7E" w:rsidP="00E0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</w:tcPr>
          <w:p w14:paraId="667E82CD" w14:textId="77777777" w:rsidR="00DB2E7E" w:rsidRPr="00776B6D" w:rsidRDefault="00DB2E7E" w:rsidP="00E0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  <w:lang w:eastAsia="pl-PL"/>
              </w:rPr>
            </w:pPr>
            <w:r w:rsidRPr="00776B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wyższe</w:t>
            </w:r>
            <w:r w:rsidRPr="00776B6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2)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</w:tcPr>
          <w:p w14:paraId="1E6CD9CD" w14:textId="77777777" w:rsidR="00DB2E7E" w:rsidRPr="00776B6D" w:rsidRDefault="00DB2E7E" w:rsidP="00E0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</w:tr>
      <w:tr w:rsidR="00DB2E7E" w:rsidRPr="00776B6D" w14:paraId="67037805" w14:textId="77777777" w:rsidTr="002535B7"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</w:tcPr>
          <w:p w14:paraId="154A7C02" w14:textId="77777777" w:rsidR="00DB2E7E" w:rsidRPr="00776B6D" w:rsidRDefault="00DB2E7E" w:rsidP="00E0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</w:tcPr>
          <w:p w14:paraId="65841DA9" w14:textId="77777777" w:rsidR="00DB2E7E" w:rsidRPr="00776B6D" w:rsidRDefault="00DB2E7E" w:rsidP="00E0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Pracownik I stopnia wykonujący </w:t>
            </w:r>
          </w:p>
          <w:p w14:paraId="1872BA6F" w14:textId="77777777" w:rsidR="00DB2E7E" w:rsidRPr="00776B6D" w:rsidRDefault="00DB2E7E" w:rsidP="00E0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zadania w ramach robót </w:t>
            </w:r>
          </w:p>
          <w:p w14:paraId="0466E63B" w14:textId="77777777" w:rsidR="00DB2E7E" w:rsidRPr="00776B6D" w:rsidRDefault="00DB2E7E" w:rsidP="00E0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publicznych lub prac </w:t>
            </w:r>
          </w:p>
          <w:p w14:paraId="7A9B17DB" w14:textId="77777777" w:rsidR="00DB2E7E" w:rsidRPr="00776B6D" w:rsidRDefault="00DB2E7E" w:rsidP="00E0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interwencyjnych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</w:tcPr>
          <w:p w14:paraId="2AEF3621" w14:textId="77777777" w:rsidR="00DB2E7E" w:rsidRPr="00776B6D" w:rsidRDefault="00DB2E7E" w:rsidP="00E0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X-XIII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</w:tcPr>
          <w:p w14:paraId="35FC5659" w14:textId="77777777" w:rsidR="00DB2E7E" w:rsidRPr="00776B6D" w:rsidRDefault="00DB2E7E" w:rsidP="00E0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</w:tcPr>
          <w:p w14:paraId="2C895D50" w14:textId="77777777" w:rsidR="00DB2E7E" w:rsidRPr="00776B6D" w:rsidRDefault="00DB2E7E" w:rsidP="00E0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  <w:lang w:eastAsia="pl-PL"/>
              </w:rPr>
            </w:pPr>
            <w:r w:rsidRPr="00776B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średnie</w:t>
            </w:r>
            <w:r w:rsidRPr="00776B6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3)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</w:tcPr>
          <w:p w14:paraId="2CCD9CC2" w14:textId="77777777" w:rsidR="00DB2E7E" w:rsidRPr="00776B6D" w:rsidRDefault="00DB2E7E" w:rsidP="00E0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</w:tr>
      <w:tr w:rsidR="00DB2E7E" w:rsidRPr="00776B6D" w14:paraId="08812C14" w14:textId="77777777" w:rsidTr="002535B7"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</w:tcPr>
          <w:p w14:paraId="0B2044D7" w14:textId="77777777" w:rsidR="00DB2E7E" w:rsidRPr="00776B6D" w:rsidRDefault="00DB2E7E" w:rsidP="00E0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 4.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</w:tcPr>
          <w:p w14:paraId="6FFDAA98" w14:textId="77777777" w:rsidR="00DB2E7E" w:rsidRPr="00776B6D" w:rsidRDefault="00DB2E7E" w:rsidP="00E0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Pracownik I stopnia wykonujący zadania w ramach robót publicznych </w:t>
            </w:r>
          </w:p>
          <w:p w14:paraId="718675CA" w14:textId="77777777" w:rsidR="00DB2E7E" w:rsidRPr="00776B6D" w:rsidRDefault="00DB2E7E" w:rsidP="00E05B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lub prac interwencyjnych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</w:tcPr>
          <w:p w14:paraId="4E61A7DD" w14:textId="77777777" w:rsidR="00DB2E7E" w:rsidRPr="00776B6D" w:rsidRDefault="00DB2E7E" w:rsidP="00E0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IX-XI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</w:tcPr>
          <w:p w14:paraId="1371AF44" w14:textId="77777777" w:rsidR="00DB2E7E" w:rsidRPr="00776B6D" w:rsidRDefault="00DB2E7E" w:rsidP="00E0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</w:tcPr>
          <w:p w14:paraId="0B5D7F59" w14:textId="77777777" w:rsidR="00DB2E7E" w:rsidRPr="00776B6D" w:rsidRDefault="00DB2E7E" w:rsidP="00E0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średnie</w:t>
            </w:r>
            <w:r w:rsidRPr="00776B6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3)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</w:tcPr>
          <w:p w14:paraId="1CEB434A" w14:textId="77777777" w:rsidR="00DB2E7E" w:rsidRPr="00776B6D" w:rsidRDefault="00DB2E7E" w:rsidP="00E0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</w:tr>
      <w:tr w:rsidR="00DB2E7E" w:rsidRPr="00776B6D" w14:paraId="64930572" w14:textId="77777777" w:rsidTr="002535B7"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</w:tcPr>
          <w:p w14:paraId="5E84A599" w14:textId="77777777" w:rsidR="00DB2E7E" w:rsidRPr="00776B6D" w:rsidRDefault="00DB2E7E" w:rsidP="00E0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5.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</w:tcPr>
          <w:p w14:paraId="21D1D07A" w14:textId="77777777" w:rsidR="00DB2E7E" w:rsidRPr="00776B6D" w:rsidRDefault="00DB2E7E" w:rsidP="00E0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Pracownik I stopnia wykonujący </w:t>
            </w:r>
          </w:p>
          <w:p w14:paraId="09378F65" w14:textId="77777777" w:rsidR="00DB2E7E" w:rsidRPr="00776B6D" w:rsidRDefault="00DB2E7E" w:rsidP="00E0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zadania w ramach robót </w:t>
            </w:r>
          </w:p>
          <w:p w14:paraId="3384DC93" w14:textId="77777777" w:rsidR="00DB2E7E" w:rsidRPr="00776B6D" w:rsidRDefault="00DB2E7E" w:rsidP="00E0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publicznych lub prac </w:t>
            </w:r>
          </w:p>
          <w:p w14:paraId="0B0EC6CD" w14:textId="77777777" w:rsidR="00DB2E7E" w:rsidRPr="00776B6D" w:rsidRDefault="00DB2E7E" w:rsidP="00E0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interwencyjnych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</w:tcPr>
          <w:p w14:paraId="50ED6051" w14:textId="77777777" w:rsidR="00DB2E7E" w:rsidRPr="00776B6D" w:rsidRDefault="00DB2E7E" w:rsidP="00E0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VIII-X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</w:tcPr>
          <w:p w14:paraId="3D94E5F5" w14:textId="77777777" w:rsidR="00DB2E7E" w:rsidRPr="00776B6D" w:rsidRDefault="00DB2E7E" w:rsidP="00E0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</w:tcPr>
          <w:p w14:paraId="1446BC60" w14:textId="77777777" w:rsidR="00DB2E7E" w:rsidRPr="00776B6D" w:rsidRDefault="00DB2E7E" w:rsidP="00E0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średnie</w:t>
            </w:r>
            <w:r w:rsidRPr="00776B6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3)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</w:tcPr>
          <w:p w14:paraId="78B57694" w14:textId="77777777" w:rsidR="00DB2E7E" w:rsidRPr="00776B6D" w:rsidRDefault="00DB2E7E" w:rsidP="00E0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</w:tr>
    </w:tbl>
    <w:p w14:paraId="7744E604" w14:textId="77777777" w:rsidR="00DB2E7E" w:rsidRPr="00776B6D" w:rsidRDefault="00DB2E7E" w:rsidP="00DB2E7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</w:p>
    <w:p w14:paraId="29390E1B" w14:textId="77777777" w:rsidR="00DB2E7E" w:rsidRPr="00776B6D" w:rsidRDefault="00DB2E7E" w:rsidP="00DB2E7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776B6D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Wykaz stanowisk pracowniczych w straży gminnej (miejskiej)</w:t>
      </w:r>
    </w:p>
    <w:tbl>
      <w:tblPr>
        <w:tblW w:w="5081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9"/>
        <w:gridCol w:w="3022"/>
        <w:gridCol w:w="1374"/>
        <w:gridCol w:w="1236"/>
        <w:gridCol w:w="1892"/>
        <w:gridCol w:w="1276"/>
      </w:tblGrid>
      <w:tr w:rsidR="00DB2E7E" w:rsidRPr="00776B6D" w14:paraId="677FFB7E" w14:textId="77777777" w:rsidTr="002535B7">
        <w:tc>
          <w:tcPr>
            <w:tcW w:w="22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  <w:hideMark/>
          </w:tcPr>
          <w:p w14:paraId="0CDEF5F5" w14:textId="77777777" w:rsidR="00DB2E7E" w:rsidRPr="00776B6D" w:rsidRDefault="00DB2E7E" w:rsidP="00E05B0A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  <w:p w14:paraId="608E6ACE" w14:textId="77777777" w:rsidR="00DB2E7E" w:rsidRPr="00776B6D" w:rsidRDefault="00DB2E7E" w:rsidP="00E05B0A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776B6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64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  <w:hideMark/>
          </w:tcPr>
          <w:p w14:paraId="52A44085" w14:textId="77777777" w:rsidR="00DB2E7E" w:rsidRPr="00776B6D" w:rsidRDefault="00DB2E7E" w:rsidP="00E05B0A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  <w:p w14:paraId="024C0670" w14:textId="77777777" w:rsidR="00DB2E7E" w:rsidRPr="00776B6D" w:rsidRDefault="00DB2E7E" w:rsidP="00E05B0A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776B6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Stanowisko</w:t>
            </w:r>
          </w:p>
        </w:tc>
        <w:tc>
          <w:tcPr>
            <w:tcW w:w="74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  <w:hideMark/>
          </w:tcPr>
          <w:p w14:paraId="399F9B2E" w14:textId="77777777" w:rsidR="00DB2E7E" w:rsidRPr="00776B6D" w:rsidRDefault="00DB2E7E" w:rsidP="00E05B0A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  <w:p w14:paraId="3B10F8CC" w14:textId="77777777" w:rsidR="00DB2E7E" w:rsidRPr="00776B6D" w:rsidRDefault="00DB2E7E" w:rsidP="00E05B0A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776B6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 xml:space="preserve">Kategoria </w:t>
            </w:r>
          </w:p>
          <w:p w14:paraId="152586B9" w14:textId="77777777" w:rsidR="00DB2E7E" w:rsidRPr="00776B6D" w:rsidRDefault="00DB2E7E" w:rsidP="00E05B0A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776B6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zaszeregowania</w:t>
            </w:r>
          </w:p>
        </w:tc>
        <w:tc>
          <w:tcPr>
            <w:tcW w:w="67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  <w:hideMark/>
          </w:tcPr>
          <w:p w14:paraId="5BAE2E2A" w14:textId="77777777" w:rsidR="00DB2E7E" w:rsidRPr="00776B6D" w:rsidRDefault="00DB2E7E" w:rsidP="00E05B0A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  <w:p w14:paraId="442DDB9F" w14:textId="77777777" w:rsidR="00DB2E7E" w:rsidRPr="00776B6D" w:rsidRDefault="00DB2E7E" w:rsidP="00E05B0A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776B6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 xml:space="preserve">Maksymalny </w:t>
            </w:r>
          </w:p>
          <w:p w14:paraId="2E4F3EDA" w14:textId="77777777" w:rsidR="00DB2E7E" w:rsidRPr="00776B6D" w:rsidRDefault="00DB2E7E" w:rsidP="00E05B0A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776B6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 xml:space="preserve">poziom  </w:t>
            </w:r>
          </w:p>
          <w:p w14:paraId="312AEDBD" w14:textId="77777777" w:rsidR="00DB2E7E" w:rsidRPr="00776B6D" w:rsidRDefault="00DB2E7E" w:rsidP="00E05B0A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776B6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 xml:space="preserve">dodatku </w:t>
            </w:r>
          </w:p>
          <w:p w14:paraId="56EF3C82" w14:textId="77777777" w:rsidR="00DB2E7E" w:rsidRPr="00776B6D" w:rsidRDefault="00DB2E7E" w:rsidP="00E05B0A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776B6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funkcyjnego</w:t>
            </w:r>
          </w:p>
        </w:tc>
        <w:tc>
          <w:tcPr>
            <w:tcW w:w="17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  <w:hideMark/>
          </w:tcPr>
          <w:p w14:paraId="32F120B1" w14:textId="77777777" w:rsidR="00DB2E7E" w:rsidRPr="00776B6D" w:rsidRDefault="00DB2E7E" w:rsidP="00E05B0A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776B6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Wymagane kwalifikacje</w:t>
            </w:r>
            <w:r w:rsidRPr="00776B6D">
              <w:rPr>
                <w:rFonts w:ascii="Times New Roman" w:eastAsia="Times New Roman" w:hAnsi="Times New Roman"/>
                <w:b/>
                <w:bCs/>
                <w:sz w:val="18"/>
                <w:szCs w:val="18"/>
                <w:vertAlign w:val="superscript"/>
                <w:lang w:eastAsia="pl-PL"/>
              </w:rPr>
              <w:t>1)</w:t>
            </w:r>
          </w:p>
        </w:tc>
      </w:tr>
      <w:tr w:rsidR="00DB2E7E" w:rsidRPr="00776B6D" w14:paraId="56A07CC6" w14:textId="77777777" w:rsidTr="002535B7">
        <w:tc>
          <w:tcPr>
            <w:tcW w:w="22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  <w:hideMark/>
          </w:tcPr>
          <w:p w14:paraId="33DFFEC5" w14:textId="77777777" w:rsidR="00DB2E7E" w:rsidRPr="00776B6D" w:rsidRDefault="00DB2E7E" w:rsidP="00E05B0A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64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  <w:hideMark/>
          </w:tcPr>
          <w:p w14:paraId="333D97EB" w14:textId="77777777" w:rsidR="00DB2E7E" w:rsidRPr="00776B6D" w:rsidRDefault="00DB2E7E" w:rsidP="00E05B0A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74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  <w:hideMark/>
          </w:tcPr>
          <w:p w14:paraId="5CF9EFBB" w14:textId="77777777" w:rsidR="00DB2E7E" w:rsidRPr="00776B6D" w:rsidRDefault="00DB2E7E" w:rsidP="00E05B0A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67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  <w:hideMark/>
          </w:tcPr>
          <w:p w14:paraId="7B6EBF35" w14:textId="77777777" w:rsidR="00DB2E7E" w:rsidRPr="00776B6D" w:rsidRDefault="00DB2E7E" w:rsidP="00E05B0A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  <w:hideMark/>
          </w:tcPr>
          <w:p w14:paraId="62AA5222" w14:textId="77777777" w:rsidR="00DB2E7E" w:rsidRPr="00776B6D" w:rsidRDefault="00DB2E7E" w:rsidP="00E05B0A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776B6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 xml:space="preserve">wykształcenie </w:t>
            </w:r>
          </w:p>
          <w:p w14:paraId="3B1DC22F" w14:textId="77777777" w:rsidR="00DB2E7E" w:rsidRPr="00776B6D" w:rsidRDefault="00DB2E7E" w:rsidP="00E05B0A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776B6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 xml:space="preserve">oraz </w:t>
            </w:r>
          </w:p>
          <w:p w14:paraId="7FAF6B1F" w14:textId="77777777" w:rsidR="00DB2E7E" w:rsidRPr="00776B6D" w:rsidRDefault="00DB2E7E" w:rsidP="00E05B0A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776B6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 xml:space="preserve">umiejętności </w:t>
            </w:r>
          </w:p>
          <w:p w14:paraId="07AD939A" w14:textId="77777777" w:rsidR="00DB2E7E" w:rsidRPr="00776B6D" w:rsidRDefault="00DB2E7E" w:rsidP="00E05B0A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776B6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zawodowe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  <w:hideMark/>
          </w:tcPr>
          <w:p w14:paraId="290440DB" w14:textId="77777777" w:rsidR="00DB2E7E" w:rsidRPr="00776B6D" w:rsidRDefault="00DB2E7E" w:rsidP="00E05B0A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776B6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 xml:space="preserve">staż pracy </w:t>
            </w:r>
          </w:p>
          <w:p w14:paraId="2338D718" w14:textId="77777777" w:rsidR="00DB2E7E" w:rsidRPr="00776B6D" w:rsidRDefault="00DB2E7E" w:rsidP="00E05B0A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776B6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(w latach)</w:t>
            </w:r>
          </w:p>
        </w:tc>
      </w:tr>
      <w:tr w:rsidR="00DB2E7E" w:rsidRPr="00776B6D" w14:paraId="6FDA0640" w14:textId="77777777" w:rsidTr="002535B7"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  <w:hideMark/>
          </w:tcPr>
          <w:p w14:paraId="65DF9597" w14:textId="77777777" w:rsidR="00DB2E7E" w:rsidRPr="00776B6D" w:rsidRDefault="00DB2E7E" w:rsidP="00E05B0A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76B6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  <w:hideMark/>
          </w:tcPr>
          <w:p w14:paraId="4D7A9DA4" w14:textId="77777777" w:rsidR="00DB2E7E" w:rsidRPr="00776B6D" w:rsidRDefault="00DB2E7E" w:rsidP="00E05B0A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76B6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  <w:hideMark/>
          </w:tcPr>
          <w:p w14:paraId="73FE89F8" w14:textId="77777777" w:rsidR="00DB2E7E" w:rsidRPr="00776B6D" w:rsidRDefault="00DB2E7E" w:rsidP="00E05B0A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76B6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  <w:hideMark/>
          </w:tcPr>
          <w:p w14:paraId="06FFF6CB" w14:textId="77777777" w:rsidR="00DB2E7E" w:rsidRPr="00776B6D" w:rsidRDefault="00DB2E7E" w:rsidP="00E05B0A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76B6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  <w:hideMark/>
          </w:tcPr>
          <w:p w14:paraId="24AB7B6D" w14:textId="77777777" w:rsidR="00DB2E7E" w:rsidRPr="00776B6D" w:rsidRDefault="00DB2E7E" w:rsidP="00E05B0A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76B6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  <w:hideMark/>
          </w:tcPr>
          <w:p w14:paraId="61AAC87B" w14:textId="77777777" w:rsidR="00DB2E7E" w:rsidRPr="00776B6D" w:rsidRDefault="00DB2E7E" w:rsidP="00E05B0A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76B6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6</w:t>
            </w:r>
          </w:p>
        </w:tc>
      </w:tr>
      <w:tr w:rsidR="00DB2E7E" w:rsidRPr="00776B6D" w14:paraId="0C434861" w14:textId="77777777" w:rsidTr="002535B7">
        <w:trPr>
          <w:trHeight w:val="213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  <w:hideMark/>
          </w:tcPr>
          <w:p w14:paraId="1A2EB0DA" w14:textId="77777777" w:rsidR="00DB2E7E" w:rsidRPr="00776B6D" w:rsidRDefault="00DB2E7E" w:rsidP="00E05B0A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I. Kierownicze stanowiska urzędnicze</w:t>
            </w:r>
          </w:p>
        </w:tc>
      </w:tr>
      <w:tr w:rsidR="00DB2E7E" w:rsidRPr="00776B6D" w14:paraId="4FDE61DD" w14:textId="77777777" w:rsidTr="002535B7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  <w:hideMark/>
          </w:tcPr>
          <w:p w14:paraId="0C3C7906" w14:textId="77777777" w:rsidR="00DB2E7E" w:rsidRPr="00776B6D" w:rsidRDefault="00DB2E7E" w:rsidP="00E05B0A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  <w:hideMark/>
          </w:tcPr>
          <w:p w14:paraId="06FB8F1C" w14:textId="77777777" w:rsidR="00DB2E7E" w:rsidRPr="00776B6D" w:rsidRDefault="00DB2E7E" w:rsidP="00E05B0A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Komendant straży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  <w:hideMark/>
          </w:tcPr>
          <w:p w14:paraId="7BADD3EC" w14:textId="77777777" w:rsidR="00DB2E7E" w:rsidRPr="00776B6D" w:rsidRDefault="00DB2E7E" w:rsidP="00E05B0A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XV - XXI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  <w:hideMark/>
          </w:tcPr>
          <w:p w14:paraId="56A8121F" w14:textId="77777777" w:rsidR="00DB2E7E" w:rsidRPr="00776B6D" w:rsidRDefault="00DB2E7E" w:rsidP="00E05B0A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3.300 zł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  <w:hideMark/>
          </w:tcPr>
          <w:p w14:paraId="08CC262D" w14:textId="77777777" w:rsidR="00DB2E7E" w:rsidRPr="00776B6D" w:rsidRDefault="00DB2E7E" w:rsidP="00E05B0A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wyższe</w:t>
            </w:r>
            <w:r w:rsidRPr="00776B6D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  <w:t>2)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  <w:hideMark/>
          </w:tcPr>
          <w:p w14:paraId="1AE149F1" w14:textId="77777777" w:rsidR="00DB2E7E" w:rsidRPr="00776B6D" w:rsidRDefault="00DB2E7E" w:rsidP="00E05B0A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</w:tr>
      <w:tr w:rsidR="00DB2E7E" w:rsidRPr="00776B6D" w14:paraId="79E61ED4" w14:textId="77777777" w:rsidTr="002535B7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  <w:hideMark/>
          </w:tcPr>
          <w:p w14:paraId="215D47C9" w14:textId="77777777" w:rsidR="00DB2E7E" w:rsidRPr="00776B6D" w:rsidRDefault="00DB2E7E" w:rsidP="00E05B0A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  <w:hideMark/>
          </w:tcPr>
          <w:p w14:paraId="12979E19" w14:textId="77777777" w:rsidR="00DB2E7E" w:rsidRPr="00776B6D" w:rsidRDefault="00DB2E7E" w:rsidP="00E05B0A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Zastępca komendanta straży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  <w:hideMark/>
          </w:tcPr>
          <w:p w14:paraId="5D98E1C6" w14:textId="77777777" w:rsidR="00DB2E7E" w:rsidRPr="00776B6D" w:rsidRDefault="00DB2E7E" w:rsidP="00E05B0A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XIV – XIX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  <w:hideMark/>
          </w:tcPr>
          <w:p w14:paraId="4D1A47B7" w14:textId="77777777" w:rsidR="00DB2E7E" w:rsidRPr="00776B6D" w:rsidRDefault="00DB2E7E" w:rsidP="00E05B0A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2.400 zł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  <w:hideMark/>
          </w:tcPr>
          <w:p w14:paraId="043E08B5" w14:textId="77777777" w:rsidR="00DB2E7E" w:rsidRPr="00776B6D" w:rsidRDefault="00DB2E7E" w:rsidP="00E05B0A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wyższe</w:t>
            </w:r>
            <w:r w:rsidRPr="00776B6D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  <w:t>2)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  <w:hideMark/>
          </w:tcPr>
          <w:p w14:paraId="5AE0B755" w14:textId="77777777" w:rsidR="00DB2E7E" w:rsidRPr="00776B6D" w:rsidRDefault="00DB2E7E" w:rsidP="00E05B0A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</w:tr>
      <w:tr w:rsidR="00DB2E7E" w:rsidRPr="00776B6D" w14:paraId="33AE2BC9" w14:textId="77777777" w:rsidTr="002535B7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</w:tcPr>
          <w:p w14:paraId="0C399AE3" w14:textId="77777777" w:rsidR="00DB2E7E" w:rsidRPr="00776B6D" w:rsidRDefault="00DB2E7E" w:rsidP="00E05B0A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</w:tcPr>
          <w:p w14:paraId="18F7B149" w14:textId="77777777" w:rsidR="00DB2E7E" w:rsidRPr="00776B6D" w:rsidRDefault="00DB2E7E" w:rsidP="00E05B0A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Kierownik referatu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</w:tcPr>
          <w:p w14:paraId="7159078C" w14:textId="77777777" w:rsidR="00DB2E7E" w:rsidRPr="00776B6D" w:rsidRDefault="00DB2E7E" w:rsidP="00E05B0A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XIII - XVIII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</w:tcPr>
          <w:p w14:paraId="7F837161" w14:textId="77777777" w:rsidR="00DB2E7E" w:rsidRPr="00776B6D" w:rsidRDefault="00DB2E7E" w:rsidP="00E05B0A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2.200 zł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</w:tcPr>
          <w:p w14:paraId="70A18940" w14:textId="77777777" w:rsidR="00DB2E7E" w:rsidRPr="00776B6D" w:rsidRDefault="00DB2E7E" w:rsidP="00E05B0A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wyższe </w:t>
            </w:r>
            <w:r w:rsidRPr="00776B6D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  <w:t>2)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</w:tcPr>
          <w:p w14:paraId="001B5590" w14:textId="77777777" w:rsidR="00DB2E7E" w:rsidRPr="00776B6D" w:rsidRDefault="00DB2E7E" w:rsidP="00E05B0A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</w:tr>
      <w:tr w:rsidR="00DB2E7E" w:rsidRPr="00776B6D" w14:paraId="19664F7E" w14:textId="77777777" w:rsidTr="002535B7">
        <w:trPr>
          <w:trHeight w:val="359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  <w:hideMark/>
          </w:tcPr>
          <w:p w14:paraId="3BD299E2" w14:textId="77777777" w:rsidR="00DB2E7E" w:rsidRPr="00776B6D" w:rsidRDefault="00DB2E7E" w:rsidP="00E05B0A">
            <w:pPr>
              <w:wordWrap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II. Stanowiska urzędnicze</w:t>
            </w:r>
          </w:p>
        </w:tc>
      </w:tr>
      <w:tr w:rsidR="00DB2E7E" w:rsidRPr="00776B6D" w14:paraId="0AA7D391" w14:textId="77777777" w:rsidTr="002535B7">
        <w:trPr>
          <w:trHeight w:val="255"/>
        </w:trPr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  <w:hideMark/>
          </w:tcPr>
          <w:p w14:paraId="050446D4" w14:textId="77777777" w:rsidR="00DB2E7E" w:rsidRPr="00776B6D" w:rsidRDefault="00DB2E7E" w:rsidP="00E05B0A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6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  <w:hideMark/>
          </w:tcPr>
          <w:p w14:paraId="101DF362" w14:textId="77777777" w:rsidR="00DB2E7E" w:rsidRPr="00776B6D" w:rsidRDefault="00DB2E7E" w:rsidP="00E05B0A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Starszy inspektor</w:t>
            </w:r>
          </w:p>
        </w:tc>
        <w:tc>
          <w:tcPr>
            <w:tcW w:w="7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  <w:hideMark/>
          </w:tcPr>
          <w:p w14:paraId="680EAB33" w14:textId="77777777" w:rsidR="00DB2E7E" w:rsidRPr="00776B6D" w:rsidRDefault="00DB2E7E" w:rsidP="00E05B0A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XII - XVII</w:t>
            </w:r>
          </w:p>
        </w:tc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  <w:hideMark/>
          </w:tcPr>
          <w:p w14:paraId="15CAB100" w14:textId="77777777" w:rsidR="00DB2E7E" w:rsidRPr="00776B6D" w:rsidRDefault="00DB2E7E" w:rsidP="00E05B0A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  <w:hideMark/>
          </w:tcPr>
          <w:p w14:paraId="1BF50EF0" w14:textId="77777777" w:rsidR="00DB2E7E" w:rsidRPr="00776B6D" w:rsidRDefault="00DB2E7E" w:rsidP="00E05B0A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wyższe</w:t>
            </w:r>
            <w:r w:rsidRPr="00776B6D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  <w:t>2)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  <w:hideMark/>
          </w:tcPr>
          <w:p w14:paraId="234AE109" w14:textId="77777777" w:rsidR="00DB2E7E" w:rsidRPr="00776B6D" w:rsidRDefault="00DB2E7E" w:rsidP="00E05B0A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</w:tr>
      <w:tr w:rsidR="00DB2E7E" w:rsidRPr="00776B6D" w14:paraId="607B2800" w14:textId="77777777" w:rsidTr="002535B7">
        <w:trPr>
          <w:trHeight w:val="245"/>
        </w:trPr>
        <w:tc>
          <w:tcPr>
            <w:tcW w:w="2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  <w:hideMark/>
          </w:tcPr>
          <w:p w14:paraId="636C051D" w14:textId="77777777" w:rsidR="00DB2E7E" w:rsidRPr="00776B6D" w:rsidRDefault="00DB2E7E" w:rsidP="00E05B0A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  <w:hideMark/>
          </w:tcPr>
          <w:p w14:paraId="420D2684" w14:textId="77777777" w:rsidR="00DB2E7E" w:rsidRPr="00776B6D" w:rsidRDefault="00DB2E7E" w:rsidP="00E05B0A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  <w:hideMark/>
          </w:tcPr>
          <w:p w14:paraId="0D8B6EE5" w14:textId="77777777" w:rsidR="00DB2E7E" w:rsidRPr="00776B6D" w:rsidRDefault="00DB2E7E" w:rsidP="00E05B0A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  <w:hideMark/>
          </w:tcPr>
          <w:p w14:paraId="392A11F8" w14:textId="77777777" w:rsidR="00DB2E7E" w:rsidRPr="00776B6D" w:rsidRDefault="00DB2E7E" w:rsidP="00E05B0A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  <w:hideMark/>
          </w:tcPr>
          <w:p w14:paraId="1E003B93" w14:textId="77777777" w:rsidR="00DB2E7E" w:rsidRPr="00776B6D" w:rsidRDefault="00DB2E7E" w:rsidP="00E05B0A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średnie</w:t>
            </w:r>
            <w:r w:rsidRPr="00776B6D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  <w:t>3)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  <w:hideMark/>
          </w:tcPr>
          <w:p w14:paraId="09FA4023" w14:textId="77777777" w:rsidR="00DB2E7E" w:rsidRPr="00776B6D" w:rsidRDefault="00DB2E7E" w:rsidP="00E05B0A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</w:p>
        </w:tc>
      </w:tr>
      <w:tr w:rsidR="00DB2E7E" w:rsidRPr="00776B6D" w14:paraId="60556440" w14:textId="77777777" w:rsidTr="002535B7">
        <w:trPr>
          <w:trHeight w:val="281"/>
        </w:trPr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  <w:hideMark/>
          </w:tcPr>
          <w:p w14:paraId="6FBA650F" w14:textId="77777777" w:rsidR="00DB2E7E" w:rsidRPr="00776B6D" w:rsidRDefault="00DB2E7E" w:rsidP="00E05B0A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6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  <w:hideMark/>
          </w:tcPr>
          <w:p w14:paraId="5CC3E137" w14:textId="77777777" w:rsidR="00DB2E7E" w:rsidRPr="00776B6D" w:rsidRDefault="00DB2E7E" w:rsidP="00E05B0A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Inspektor</w:t>
            </w:r>
          </w:p>
        </w:tc>
        <w:tc>
          <w:tcPr>
            <w:tcW w:w="7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  <w:hideMark/>
          </w:tcPr>
          <w:p w14:paraId="61A3E30E" w14:textId="77777777" w:rsidR="00DB2E7E" w:rsidRPr="00776B6D" w:rsidRDefault="00DB2E7E" w:rsidP="00E05B0A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XII - XVI</w:t>
            </w:r>
          </w:p>
        </w:tc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  <w:hideMark/>
          </w:tcPr>
          <w:p w14:paraId="674A7563" w14:textId="77777777" w:rsidR="00DB2E7E" w:rsidRPr="00776B6D" w:rsidRDefault="00DB2E7E" w:rsidP="00E05B0A">
            <w:pPr>
              <w:wordWrap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  <w:hideMark/>
          </w:tcPr>
          <w:p w14:paraId="2E8646FC" w14:textId="77777777" w:rsidR="00DB2E7E" w:rsidRPr="00776B6D" w:rsidRDefault="00DB2E7E" w:rsidP="00E05B0A">
            <w:pPr>
              <w:wordWrap w:val="0"/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wyższe</w:t>
            </w:r>
            <w:r w:rsidRPr="00776B6D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  <w:t>2)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  <w:hideMark/>
          </w:tcPr>
          <w:p w14:paraId="705DFA3A" w14:textId="77777777" w:rsidR="00DB2E7E" w:rsidRPr="00776B6D" w:rsidRDefault="00DB2E7E" w:rsidP="00E05B0A">
            <w:pPr>
              <w:wordWrap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</w:tr>
      <w:tr w:rsidR="00DB2E7E" w:rsidRPr="00776B6D" w14:paraId="1531A624" w14:textId="77777777" w:rsidTr="002535B7">
        <w:trPr>
          <w:trHeight w:val="211"/>
        </w:trPr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  <w:hideMark/>
          </w:tcPr>
          <w:p w14:paraId="46F3DBB8" w14:textId="77777777" w:rsidR="00DB2E7E" w:rsidRPr="00776B6D" w:rsidRDefault="00DB2E7E" w:rsidP="00E05B0A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4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  <w:hideMark/>
          </w:tcPr>
          <w:p w14:paraId="1440EDF9" w14:textId="77777777" w:rsidR="00DB2E7E" w:rsidRPr="00776B6D" w:rsidRDefault="00DB2E7E" w:rsidP="00E05B0A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  <w:hideMark/>
          </w:tcPr>
          <w:p w14:paraId="19F631EA" w14:textId="77777777" w:rsidR="00DB2E7E" w:rsidRPr="00776B6D" w:rsidRDefault="00DB2E7E" w:rsidP="00E05B0A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  <w:hideMark/>
          </w:tcPr>
          <w:p w14:paraId="14E5AA4A" w14:textId="77777777" w:rsidR="00DB2E7E" w:rsidRPr="00776B6D" w:rsidRDefault="00DB2E7E" w:rsidP="00E05B0A">
            <w:pPr>
              <w:wordWrap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  <w:hideMark/>
          </w:tcPr>
          <w:p w14:paraId="49C288E9" w14:textId="77777777" w:rsidR="00DB2E7E" w:rsidRPr="00776B6D" w:rsidRDefault="00DB2E7E" w:rsidP="00E05B0A">
            <w:pPr>
              <w:wordWrap w:val="0"/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średnie</w:t>
            </w:r>
            <w:r w:rsidRPr="00776B6D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  <w:t>3)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  <w:hideMark/>
          </w:tcPr>
          <w:p w14:paraId="470B3D0B" w14:textId="77777777" w:rsidR="00DB2E7E" w:rsidRPr="00776B6D" w:rsidRDefault="00DB2E7E" w:rsidP="00E05B0A">
            <w:pPr>
              <w:wordWrap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</w:tr>
      <w:tr w:rsidR="00DB2E7E" w:rsidRPr="00776B6D" w14:paraId="0CE8BFBB" w14:textId="77777777" w:rsidTr="002535B7">
        <w:trPr>
          <w:trHeight w:val="291"/>
        </w:trPr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  <w:hideMark/>
          </w:tcPr>
          <w:p w14:paraId="2CBF7012" w14:textId="77777777" w:rsidR="00DB2E7E" w:rsidRPr="00776B6D" w:rsidRDefault="00DB2E7E" w:rsidP="00E05B0A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3. </w:t>
            </w:r>
          </w:p>
        </w:tc>
        <w:tc>
          <w:tcPr>
            <w:tcW w:w="16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  <w:hideMark/>
          </w:tcPr>
          <w:p w14:paraId="473B36D5" w14:textId="77777777" w:rsidR="00DB2E7E" w:rsidRPr="00776B6D" w:rsidRDefault="00DB2E7E" w:rsidP="00E05B0A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Młodszy inspektor </w:t>
            </w:r>
          </w:p>
        </w:tc>
        <w:tc>
          <w:tcPr>
            <w:tcW w:w="7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  <w:hideMark/>
          </w:tcPr>
          <w:p w14:paraId="45B3707B" w14:textId="77777777" w:rsidR="00DB2E7E" w:rsidRPr="00776B6D" w:rsidRDefault="00DB2E7E" w:rsidP="00E05B0A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XI – XV</w:t>
            </w:r>
          </w:p>
        </w:tc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  <w:hideMark/>
          </w:tcPr>
          <w:p w14:paraId="0FEEF621" w14:textId="77777777" w:rsidR="00DB2E7E" w:rsidRPr="00776B6D" w:rsidRDefault="00DB2E7E" w:rsidP="00E05B0A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  <w:hideMark/>
          </w:tcPr>
          <w:p w14:paraId="5D65027D" w14:textId="77777777" w:rsidR="00DB2E7E" w:rsidRPr="00776B6D" w:rsidRDefault="00DB2E7E" w:rsidP="00E05B0A">
            <w:pPr>
              <w:wordWrap w:val="0"/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wyższe</w:t>
            </w:r>
            <w:r w:rsidRPr="00776B6D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  <w:t>2)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  <w:hideMark/>
          </w:tcPr>
          <w:p w14:paraId="071D5F96" w14:textId="77777777" w:rsidR="00DB2E7E" w:rsidRPr="00776B6D" w:rsidRDefault="00DB2E7E" w:rsidP="00E05B0A">
            <w:pPr>
              <w:wordWrap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</w:tr>
      <w:tr w:rsidR="00DB2E7E" w:rsidRPr="00776B6D" w14:paraId="6382B69B" w14:textId="77777777" w:rsidTr="002535B7">
        <w:trPr>
          <w:trHeight w:val="239"/>
        </w:trPr>
        <w:tc>
          <w:tcPr>
            <w:tcW w:w="2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  <w:hideMark/>
          </w:tcPr>
          <w:p w14:paraId="5810324A" w14:textId="77777777" w:rsidR="00DB2E7E" w:rsidRPr="00776B6D" w:rsidRDefault="00DB2E7E" w:rsidP="00E05B0A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  <w:hideMark/>
          </w:tcPr>
          <w:p w14:paraId="0066140F" w14:textId="77777777" w:rsidR="00DB2E7E" w:rsidRPr="00776B6D" w:rsidRDefault="00DB2E7E" w:rsidP="00E05B0A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  <w:hideMark/>
          </w:tcPr>
          <w:p w14:paraId="671C2863" w14:textId="77777777" w:rsidR="00DB2E7E" w:rsidRPr="00776B6D" w:rsidRDefault="00DB2E7E" w:rsidP="00E05B0A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  <w:hideMark/>
          </w:tcPr>
          <w:p w14:paraId="3E464CDC" w14:textId="77777777" w:rsidR="00DB2E7E" w:rsidRPr="00776B6D" w:rsidRDefault="00DB2E7E" w:rsidP="00E05B0A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  <w:hideMark/>
          </w:tcPr>
          <w:p w14:paraId="29FF758E" w14:textId="77777777" w:rsidR="00DB2E7E" w:rsidRPr="00776B6D" w:rsidRDefault="00DB2E7E" w:rsidP="00E05B0A">
            <w:pPr>
              <w:wordWrap w:val="0"/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średnie</w:t>
            </w:r>
            <w:r w:rsidRPr="00776B6D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  <w:t>3)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  <w:hideMark/>
          </w:tcPr>
          <w:p w14:paraId="484D9610" w14:textId="77777777" w:rsidR="00DB2E7E" w:rsidRPr="00776B6D" w:rsidRDefault="00DB2E7E" w:rsidP="00E05B0A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</w:tr>
      <w:tr w:rsidR="00DB2E7E" w:rsidRPr="00776B6D" w14:paraId="5EEEC655" w14:textId="77777777" w:rsidTr="002535B7">
        <w:trPr>
          <w:trHeight w:val="384"/>
        </w:trPr>
        <w:tc>
          <w:tcPr>
            <w:tcW w:w="2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</w:tcPr>
          <w:p w14:paraId="28A44D80" w14:textId="77777777" w:rsidR="00DB2E7E" w:rsidRPr="00776B6D" w:rsidRDefault="00DB2E7E" w:rsidP="00E05B0A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6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</w:tcPr>
          <w:p w14:paraId="423DDE46" w14:textId="77777777" w:rsidR="00DB2E7E" w:rsidRPr="00776B6D" w:rsidRDefault="00DB2E7E" w:rsidP="00E05B0A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Starszy specjalista</w:t>
            </w:r>
          </w:p>
        </w:tc>
        <w:tc>
          <w:tcPr>
            <w:tcW w:w="7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</w:tcPr>
          <w:p w14:paraId="5A84F4CD" w14:textId="77777777" w:rsidR="00DB2E7E" w:rsidRPr="00776B6D" w:rsidRDefault="00DB2E7E" w:rsidP="00E05B0A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XI – XV</w:t>
            </w:r>
          </w:p>
        </w:tc>
        <w:tc>
          <w:tcPr>
            <w:tcW w:w="6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</w:tcPr>
          <w:p w14:paraId="39B0405A" w14:textId="77777777" w:rsidR="00DB2E7E" w:rsidRPr="00776B6D" w:rsidRDefault="00DB2E7E" w:rsidP="00E05B0A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</w:tcPr>
          <w:p w14:paraId="39A19B68" w14:textId="77777777" w:rsidR="00DB2E7E" w:rsidRPr="00776B6D" w:rsidRDefault="00DB2E7E" w:rsidP="00E05B0A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</w:pPr>
            <w:r w:rsidRPr="00776B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średnie</w:t>
            </w:r>
            <w:r w:rsidRPr="00776B6D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  <w:t>3)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</w:tcPr>
          <w:p w14:paraId="07D3AF0A" w14:textId="77777777" w:rsidR="00DB2E7E" w:rsidRPr="00776B6D" w:rsidRDefault="00DB2E7E" w:rsidP="00E05B0A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</w:tr>
      <w:tr w:rsidR="00DB2E7E" w:rsidRPr="00776B6D" w14:paraId="3DD81879" w14:textId="77777777" w:rsidTr="002535B7">
        <w:tc>
          <w:tcPr>
            <w:tcW w:w="2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</w:tcPr>
          <w:p w14:paraId="093B9176" w14:textId="77777777" w:rsidR="00DB2E7E" w:rsidRPr="00776B6D" w:rsidRDefault="00DB2E7E" w:rsidP="00E05B0A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16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</w:tcPr>
          <w:p w14:paraId="4D480288" w14:textId="77777777" w:rsidR="00DB2E7E" w:rsidRPr="00776B6D" w:rsidRDefault="00DB2E7E" w:rsidP="00E05B0A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Specjalista</w:t>
            </w:r>
          </w:p>
        </w:tc>
        <w:tc>
          <w:tcPr>
            <w:tcW w:w="7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</w:tcPr>
          <w:p w14:paraId="5E95EAC1" w14:textId="77777777" w:rsidR="00DB2E7E" w:rsidRPr="00776B6D" w:rsidRDefault="00DB2E7E" w:rsidP="00E05B0A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XI-XIV</w:t>
            </w:r>
          </w:p>
        </w:tc>
        <w:tc>
          <w:tcPr>
            <w:tcW w:w="6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</w:tcPr>
          <w:p w14:paraId="385BD5AA" w14:textId="77777777" w:rsidR="00DB2E7E" w:rsidRPr="00776B6D" w:rsidRDefault="00DB2E7E" w:rsidP="00E05B0A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</w:tcPr>
          <w:p w14:paraId="3620B5A6" w14:textId="77777777" w:rsidR="00DB2E7E" w:rsidRPr="00776B6D" w:rsidRDefault="00DB2E7E" w:rsidP="00E05B0A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średnie</w:t>
            </w:r>
            <w:r w:rsidRPr="00776B6D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  <w:t>3)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0" w:type="dxa"/>
              <w:bottom w:w="15" w:type="dxa"/>
              <w:right w:w="15" w:type="dxa"/>
            </w:tcMar>
          </w:tcPr>
          <w:p w14:paraId="1FE56172" w14:textId="77777777" w:rsidR="00DB2E7E" w:rsidRPr="00776B6D" w:rsidRDefault="00DB2E7E" w:rsidP="00E05B0A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</w:tr>
      <w:tr w:rsidR="00DB2E7E" w:rsidRPr="00776B6D" w14:paraId="43A9A10B" w14:textId="77777777" w:rsidTr="002535B7">
        <w:trPr>
          <w:trHeight w:val="289"/>
        </w:trPr>
        <w:tc>
          <w:tcPr>
            <w:tcW w:w="2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</w:tcPr>
          <w:p w14:paraId="262FAD6E" w14:textId="77777777" w:rsidR="00DB2E7E" w:rsidRPr="00776B6D" w:rsidRDefault="00DB2E7E" w:rsidP="00E05B0A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16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</w:tcPr>
          <w:p w14:paraId="0E1D15C7" w14:textId="77777777" w:rsidR="00DB2E7E" w:rsidRPr="00776B6D" w:rsidRDefault="00DB2E7E" w:rsidP="00E05B0A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Młodszy specjalista</w:t>
            </w:r>
          </w:p>
        </w:tc>
        <w:tc>
          <w:tcPr>
            <w:tcW w:w="7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</w:tcPr>
          <w:p w14:paraId="0CD92B58" w14:textId="77777777" w:rsidR="00DB2E7E" w:rsidRPr="00776B6D" w:rsidRDefault="00DB2E7E" w:rsidP="00E05B0A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X-XIV</w:t>
            </w:r>
          </w:p>
        </w:tc>
        <w:tc>
          <w:tcPr>
            <w:tcW w:w="6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</w:tcPr>
          <w:p w14:paraId="02607D5A" w14:textId="77777777" w:rsidR="00DB2E7E" w:rsidRPr="00776B6D" w:rsidRDefault="00DB2E7E" w:rsidP="00E05B0A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</w:tcPr>
          <w:p w14:paraId="4AB5A9E1" w14:textId="77777777" w:rsidR="00DB2E7E" w:rsidRPr="00776B6D" w:rsidRDefault="00DB2E7E" w:rsidP="00E05B0A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średnie</w:t>
            </w:r>
            <w:r w:rsidRPr="00776B6D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  <w:t>3)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</w:tcPr>
          <w:p w14:paraId="364301D2" w14:textId="77777777" w:rsidR="00DB2E7E" w:rsidRPr="00776B6D" w:rsidRDefault="00DB2E7E" w:rsidP="00E05B0A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</w:tr>
      <w:tr w:rsidR="00DB2E7E" w:rsidRPr="00776B6D" w14:paraId="7DE3BC91" w14:textId="77777777" w:rsidTr="002535B7">
        <w:trPr>
          <w:trHeight w:val="251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  <w:hideMark/>
          </w:tcPr>
          <w:p w14:paraId="5D93EEF9" w14:textId="77777777" w:rsidR="00DB2E7E" w:rsidRPr="00776B6D" w:rsidRDefault="00DB2E7E" w:rsidP="00E05B0A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  <w:hideMark/>
          </w:tcPr>
          <w:p w14:paraId="0F43A758" w14:textId="77777777" w:rsidR="00DB2E7E" w:rsidRPr="00776B6D" w:rsidRDefault="00DB2E7E" w:rsidP="00E05B0A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Starszy strażnik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  <w:hideMark/>
          </w:tcPr>
          <w:p w14:paraId="31778920" w14:textId="77777777" w:rsidR="00DB2E7E" w:rsidRPr="00776B6D" w:rsidRDefault="00DB2E7E" w:rsidP="00E05B0A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X - XIV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  <w:hideMark/>
          </w:tcPr>
          <w:p w14:paraId="51D46644" w14:textId="77777777" w:rsidR="00DB2E7E" w:rsidRPr="00776B6D" w:rsidRDefault="00DB2E7E" w:rsidP="00E05B0A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  <w:hideMark/>
          </w:tcPr>
          <w:p w14:paraId="5C643025" w14:textId="77777777" w:rsidR="00DB2E7E" w:rsidRPr="00776B6D" w:rsidRDefault="00DB2E7E" w:rsidP="00E05B0A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średnie</w:t>
            </w:r>
            <w:r w:rsidRPr="00776B6D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  <w:t>3)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  <w:hideMark/>
          </w:tcPr>
          <w:p w14:paraId="0A97D56F" w14:textId="77777777" w:rsidR="00DB2E7E" w:rsidRPr="00776B6D" w:rsidRDefault="00DB2E7E" w:rsidP="00E05B0A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</w:tr>
      <w:tr w:rsidR="00DB2E7E" w:rsidRPr="00776B6D" w14:paraId="78EB1F18" w14:textId="77777777" w:rsidTr="002535B7">
        <w:trPr>
          <w:trHeight w:val="242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  <w:hideMark/>
          </w:tcPr>
          <w:p w14:paraId="24C5FE30" w14:textId="77777777" w:rsidR="00DB2E7E" w:rsidRPr="00776B6D" w:rsidRDefault="00DB2E7E" w:rsidP="00E05B0A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  <w:hideMark/>
          </w:tcPr>
          <w:p w14:paraId="5AB5467C" w14:textId="77777777" w:rsidR="00DB2E7E" w:rsidRPr="00776B6D" w:rsidRDefault="00DB2E7E" w:rsidP="00E05B0A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Strażnik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  <w:hideMark/>
          </w:tcPr>
          <w:p w14:paraId="775DF516" w14:textId="77777777" w:rsidR="00DB2E7E" w:rsidRPr="00776B6D" w:rsidRDefault="00DB2E7E" w:rsidP="00E05B0A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IX – XIII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  <w:hideMark/>
          </w:tcPr>
          <w:p w14:paraId="6A90385D" w14:textId="77777777" w:rsidR="00DB2E7E" w:rsidRPr="00776B6D" w:rsidRDefault="00DB2E7E" w:rsidP="00E05B0A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  <w:hideMark/>
          </w:tcPr>
          <w:p w14:paraId="39CF2CDD" w14:textId="77777777" w:rsidR="00DB2E7E" w:rsidRPr="00776B6D" w:rsidRDefault="00DB2E7E" w:rsidP="00E05B0A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średnie</w:t>
            </w:r>
            <w:r w:rsidRPr="00776B6D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  <w:t>3)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  <w:hideMark/>
          </w:tcPr>
          <w:p w14:paraId="5BF8F566" w14:textId="77777777" w:rsidR="00DB2E7E" w:rsidRPr="00776B6D" w:rsidRDefault="00DB2E7E" w:rsidP="00E05B0A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</w:tr>
      <w:tr w:rsidR="00DB2E7E" w:rsidRPr="00776B6D" w14:paraId="484FEC4B" w14:textId="77777777" w:rsidTr="002535B7">
        <w:trPr>
          <w:trHeight w:val="231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  <w:hideMark/>
          </w:tcPr>
          <w:p w14:paraId="6F14E223" w14:textId="77777777" w:rsidR="00DB2E7E" w:rsidRPr="00776B6D" w:rsidRDefault="00DB2E7E" w:rsidP="00E05B0A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  <w:hideMark/>
          </w:tcPr>
          <w:p w14:paraId="0F3453D3" w14:textId="77777777" w:rsidR="00DB2E7E" w:rsidRPr="00776B6D" w:rsidRDefault="00DB2E7E" w:rsidP="00E05B0A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Młodszy strażnik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  <w:hideMark/>
          </w:tcPr>
          <w:p w14:paraId="658089E9" w14:textId="77777777" w:rsidR="00DB2E7E" w:rsidRPr="00776B6D" w:rsidRDefault="00DB2E7E" w:rsidP="00E05B0A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VIII - XII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  <w:hideMark/>
          </w:tcPr>
          <w:p w14:paraId="0F379BB2" w14:textId="77777777" w:rsidR="00DB2E7E" w:rsidRPr="00776B6D" w:rsidRDefault="00DB2E7E" w:rsidP="00E05B0A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  <w:hideMark/>
          </w:tcPr>
          <w:p w14:paraId="635CAC4A" w14:textId="77777777" w:rsidR="00DB2E7E" w:rsidRPr="00776B6D" w:rsidRDefault="00DB2E7E" w:rsidP="00E05B0A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średnie</w:t>
            </w:r>
            <w:r w:rsidRPr="00776B6D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  <w:t>3)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  <w:hideMark/>
          </w:tcPr>
          <w:p w14:paraId="754A8EA9" w14:textId="77777777" w:rsidR="00DB2E7E" w:rsidRPr="00776B6D" w:rsidRDefault="00DB2E7E" w:rsidP="00E05B0A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</w:tr>
      <w:tr w:rsidR="00DB2E7E" w:rsidRPr="00776B6D" w14:paraId="485D9F58" w14:textId="77777777" w:rsidTr="002535B7">
        <w:trPr>
          <w:trHeight w:val="263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  <w:hideMark/>
          </w:tcPr>
          <w:p w14:paraId="3D28DFAC" w14:textId="77777777" w:rsidR="00DB2E7E" w:rsidRPr="00776B6D" w:rsidRDefault="00DB2E7E" w:rsidP="00E05B0A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  <w:hideMark/>
          </w:tcPr>
          <w:p w14:paraId="6419AEEF" w14:textId="77777777" w:rsidR="00DB2E7E" w:rsidRPr="00776B6D" w:rsidRDefault="00DB2E7E" w:rsidP="00E05B0A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Aplikant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  <w:hideMark/>
          </w:tcPr>
          <w:p w14:paraId="485904C7" w14:textId="77777777" w:rsidR="00DB2E7E" w:rsidRPr="00776B6D" w:rsidRDefault="00DB2E7E" w:rsidP="00E05B0A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 - XI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  <w:hideMark/>
          </w:tcPr>
          <w:p w14:paraId="1A192D19" w14:textId="77777777" w:rsidR="00DB2E7E" w:rsidRPr="00776B6D" w:rsidRDefault="00DB2E7E" w:rsidP="00E05B0A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  <w:hideMark/>
          </w:tcPr>
          <w:p w14:paraId="52E3D3A6" w14:textId="77777777" w:rsidR="00DB2E7E" w:rsidRPr="00776B6D" w:rsidRDefault="00DB2E7E" w:rsidP="00E05B0A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średnie</w:t>
            </w:r>
            <w:r w:rsidRPr="00776B6D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  <w:t>3)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  <w:hideMark/>
          </w:tcPr>
          <w:p w14:paraId="093B70A8" w14:textId="77777777" w:rsidR="00DB2E7E" w:rsidRPr="00776B6D" w:rsidRDefault="00DB2E7E" w:rsidP="00E05B0A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</w:tr>
    </w:tbl>
    <w:p w14:paraId="4AB6C34B" w14:textId="77777777" w:rsidR="00DB2E7E" w:rsidRPr="00776B6D" w:rsidRDefault="00DB2E7E" w:rsidP="00DB2E7E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vertAlign w:val="superscript"/>
          <w:lang w:eastAsia="pl-PL"/>
        </w:rPr>
      </w:pPr>
    </w:p>
    <w:p w14:paraId="606EE34B" w14:textId="77777777" w:rsidR="00DB2E7E" w:rsidRPr="00776B6D" w:rsidRDefault="00DB2E7E" w:rsidP="00DB2E7E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776B6D">
        <w:rPr>
          <w:rFonts w:ascii="Times New Roman" w:eastAsia="Times New Roman" w:hAnsi="Times New Roman"/>
          <w:sz w:val="18"/>
          <w:szCs w:val="18"/>
          <w:vertAlign w:val="superscript"/>
          <w:lang w:eastAsia="pl-PL"/>
        </w:rPr>
        <w:t>1)</w:t>
      </w:r>
      <w:r w:rsidRPr="00776B6D">
        <w:rPr>
          <w:rFonts w:ascii="Times New Roman" w:eastAsia="Times New Roman" w:hAnsi="Times New Roman"/>
          <w:sz w:val="18"/>
          <w:szCs w:val="18"/>
          <w:lang w:eastAsia="pl-PL"/>
        </w:rPr>
        <w:t>   Minimalne wymagania kwalifikacyjne w zakresie wykształcenia i stażu pracy dla kierowniczych stanowisk urzędniczych i stanowisk urzędniczych, na których stosunek pracy nawiązano na podstawie umowy o pracę, uwzględniają wymagania określone w ustawie z dnia 21 listopada 2008 r. o pracownikach samorządowych, przy czym do stażu pracy wymaganego na kierowniczych stanowiskach urzędniczych wlicza się wykonywanie działalności gospodarczej, zgodnie z art. 6 ust. 4 pkt 1 tej ustawy.</w:t>
      </w:r>
    </w:p>
    <w:p w14:paraId="1912A64A" w14:textId="77777777" w:rsidR="00DB2E7E" w:rsidRPr="00776B6D" w:rsidRDefault="00DB2E7E" w:rsidP="00DB2E7E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776B6D">
        <w:rPr>
          <w:rFonts w:ascii="Times New Roman" w:eastAsia="Times New Roman" w:hAnsi="Times New Roman"/>
          <w:sz w:val="18"/>
          <w:szCs w:val="18"/>
          <w:vertAlign w:val="superscript"/>
          <w:lang w:eastAsia="pl-PL"/>
        </w:rPr>
        <w:t>2)</w:t>
      </w:r>
      <w:r w:rsidRPr="00776B6D">
        <w:rPr>
          <w:rFonts w:ascii="Times New Roman" w:eastAsia="Times New Roman" w:hAnsi="Times New Roman"/>
          <w:sz w:val="18"/>
          <w:szCs w:val="18"/>
          <w:lang w:eastAsia="pl-PL"/>
        </w:rPr>
        <w:t>   Wykształcenie wyższe - rozumie się przez to ukończenie studiów potwierdzone dyplomem, o którym mowa w art. 77 ust. 1 ustawy z dnia 20 lipca 2018 r.  – Prawo o szkolnictwie wyższym, w zakresie umożliwiającym wykonywanie zadań na stanowisku, a w odniesieniu do stanowisk urzędniczych i kierowniczych stanowisk urzędniczych stosownie do opisu stanowiska.</w:t>
      </w:r>
    </w:p>
    <w:p w14:paraId="7B8229E3" w14:textId="77777777" w:rsidR="00DB2E7E" w:rsidRPr="00776B6D" w:rsidRDefault="00DB2E7E" w:rsidP="00DB2E7E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776B6D">
        <w:rPr>
          <w:rFonts w:ascii="Times New Roman" w:eastAsia="Times New Roman" w:hAnsi="Times New Roman"/>
          <w:sz w:val="18"/>
          <w:szCs w:val="18"/>
          <w:vertAlign w:val="superscript"/>
          <w:lang w:eastAsia="pl-PL"/>
        </w:rPr>
        <w:t>3)</w:t>
      </w:r>
      <w:r w:rsidRPr="00776B6D">
        <w:rPr>
          <w:rFonts w:ascii="Times New Roman" w:eastAsia="Times New Roman" w:hAnsi="Times New Roman"/>
          <w:sz w:val="18"/>
          <w:szCs w:val="18"/>
          <w:lang w:eastAsia="pl-PL"/>
        </w:rPr>
        <w:t>   Wykształcenie średnie  - rozumie się przez to wykształcenie średnie lub średnie branżowe, w rozumieniu ustawy z dnia 14 grudnia 2016 r. – Prawo oświatowe, o odpowiednim profilu umożliwiającym wykonywanie zadań na stanowisku, a w odniesieniu do stanowisk urzędniczych stosownie do opisu stanowiska.</w:t>
      </w:r>
    </w:p>
    <w:p w14:paraId="4B8DF4D5" w14:textId="77777777" w:rsidR="00DB2E7E" w:rsidRPr="00776B6D" w:rsidRDefault="00DB2E7E" w:rsidP="00DB2E7E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776B6D">
        <w:rPr>
          <w:rFonts w:ascii="Times New Roman" w:eastAsia="Times New Roman" w:hAnsi="Times New Roman"/>
          <w:sz w:val="18"/>
          <w:szCs w:val="18"/>
          <w:vertAlign w:val="superscript"/>
          <w:lang w:eastAsia="pl-PL"/>
        </w:rPr>
        <w:t>4)</w:t>
      </w:r>
      <w:r w:rsidRPr="00776B6D">
        <w:rPr>
          <w:rFonts w:ascii="Times New Roman" w:eastAsia="Times New Roman" w:hAnsi="Times New Roman"/>
          <w:sz w:val="18"/>
          <w:szCs w:val="18"/>
          <w:lang w:eastAsia="pl-PL"/>
        </w:rPr>
        <w:t>   Wykształcenie zasadnicze – rozumie się przez to wykształcenie zasadnicze branżowe lub zasadnicze zawodowe, w rozumieniu ustawy z dnia 14 grudnia 2016 r. – Prawo oświatowe, o odpowiednim profilu umożliwiającym wykonywanie zadań na stanowisku.</w:t>
      </w:r>
    </w:p>
    <w:p w14:paraId="1FF66387" w14:textId="77777777" w:rsidR="00DB2E7E" w:rsidRPr="00776B6D" w:rsidRDefault="00DB2E7E" w:rsidP="00DB2E7E">
      <w:pPr>
        <w:spacing w:after="0" w:line="240" w:lineRule="auto"/>
        <w:jc w:val="both"/>
        <w:rPr>
          <w:rFonts w:ascii="Times New Roman" w:eastAsia="Times New Roman" w:hAnsi="Times New Roman"/>
          <w:b/>
          <w:sz w:val="18"/>
          <w:szCs w:val="18"/>
          <w:lang w:eastAsia="pl-PL"/>
        </w:rPr>
      </w:pPr>
      <w:r w:rsidRPr="00776B6D">
        <w:rPr>
          <w:rFonts w:ascii="Times New Roman" w:eastAsia="Times New Roman" w:hAnsi="Times New Roman"/>
          <w:sz w:val="18"/>
          <w:szCs w:val="18"/>
          <w:vertAlign w:val="superscript"/>
          <w:lang w:eastAsia="pl-PL"/>
        </w:rPr>
        <w:t>5)</w:t>
      </w:r>
      <w:r w:rsidRPr="00776B6D">
        <w:rPr>
          <w:rFonts w:ascii="Times New Roman" w:eastAsia="Times New Roman" w:hAnsi="Times New Roman"/>
          <w:sz w:val="18"/>
          <w:szCs w:val="18"/>
          <w:lang w:eastAsia="pl-PL"/>
        </w:rPr>
        <w:t>   Wykształcenie podstawowe - rozumie się przez to wykształcenie podstawowe, w rozumieniu ustawy z dnia 14 grudnia 2016 r. – Prawo oświatowe, a także umiejętności wykonywania czynności na stanowisku.</w:t>
      </w:r>
    </w:p>
    <w:p w14:paraId="4A54E4D8" w14:textId="77777777" w:rsidR="00DB2E7E" w:rsidRPr="00776B6D" w:rsidRDefault="00DB2E7E" w:rsidP="00DB2E7E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5CF3984F" w14:textId="77777777" w:rsidR="008E4B5C" w:rsidRPr="00AD1895" w:rsidRDefault="008E4B5C" w:rsidP="00DB2E7E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0826F98D" w14:textId="77777777" w:rsidR="008E4B5C" w:rsidRPr="00AD1895" w:rsidRDefault="008E4B5C" w:rsidP="008E4B5C">
      <w:pPr>
        <w:spacing w:after="0" w:line="240" w:lineRule="auto"/>
        <w:ind w:left="4248"/>
        <w:jc w:val="both"/>
        <w:rPr>
          <w:rFonts w:ascii="Times New Roman" w:hAnsi="Times New Roman"/>
          <w:sz w:val="18"/>
          <w:szCs w:val="18"/>
        </w:rPr>
      </w:pPr>
    </w:p>
    <w:p w14:paraId="776EB467" w14:textId="77777777" w:rsidR="008E4B5C" w:rsidRDefault="008E4B5C" w:rsidP="008E4B5C">
      <w:pPr>
        <w:spacing w:after="0" w:line="240" w:lineRule="auto"/>
        <w:ind w:left="4248"/>
        <w:jc w:val="both"/>
        <w:rPr>
          <w:rFonts w:ascii="Times New Roman" w:hAnsi="Times New Roman"/>
          <w:sz w:val="18"/>
          <w:szCs w:val="18"/>
        </w:rPr>
      </w:pPr>
    </w:p>
    <w:p w14:paraId="63E30765" w14:textId="77777777" w:rsidR="00883A15" w:rsidRDefault="00883A15" w:rsidP="002535B7">
      <w:pPr>
        <w:spacing w:after="0" w:line="240" w:lineRule="auto"/>
        <w:jc w:val="both"/>
        <w:rPr>
          <w:rFonts w:ascii="Times New Roman" w:hAnsi="Times New Roman"/>
          <w:color w:val="5F497A" w:themeColor="accent4" w:themeShade="BF"/>
          <w:sz w:val="18"/>
          <w:szCs w:val="18"/>
        </w:rPr>
      </w:pPr>
    </w:p>
    <w:p w14:paraId="5A404A72" w14:textId="5DBE2D77" w:rsidR="008E4B5C" w:rsidRPr="005007BD" w:rsidRDefault="008E4B5C" w:rsidP="008E4B5C">
      <w:pPr>
        <w:spacing w:after="0" w:line="240" w:lineRule="auto"/>
        <w:ind w:left="4248"/>
        <w:jc w:val="both"/>
        <w:rPr>
          <w:rFonts w:ascii="Times New Roman" w:hAnsi="Times New Roman"/>
          <w:sz w:val="18"/>
          <w:szCs w:val="18"/>
        </w:rPr>
      </w:pPr>
      <w:r w:rsidRPr="005007BD">
        <w:rPr>
          <w:rFonts w:ascii="Times New Roman" w:hAnsi="Times New Roman"/>
          <w:sz w:val="18"/>
          <w:szCs w:val="18"/>
        </w:rPr>
        <w:lastRenderedPageBreak/>
        <w:t>Załącznik nr 2 do Regulaminu Wynagradzania pracowników Urzędu Miejskiego w Grodzisku Mazowieckim</w:t>
      </w:r>
    </w:p>
    <w:p w14:paraId="6F74E867" w14:textId="77777777" w:rsidR="008E4B5C" w:rsidRPr="005007BD" w:rsidRDefault="008E4B5C" w:rsidP="008E4B5C">
      <w:pPr>
        <w:spacing w:after="0" w:line="240" w:lineRule="auto"/>
        <w:ind w:left="4248"/>
        <w:jc w:val="both"/>
        <w:rPr>
          <w:rFonts w:ascii="Times New Roman" w:hAnsi="Times New Roman"/>
          <w:sz w:val="18"/>
          <w:szCs w:val="18"/>
        </w:rPr>
      </w:pPr>
    </w:p>
    <w:p w14:paraId="7304B452" w14:textId="77777777" w:rsidR="008E4B5C" w:rsidRPr="005007BD" w:rsidRDefault="008E4B5C" w:rsidP="008E4B5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5007B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TABELA MIESIĘCZNYCH KWOT WYNAGRODZENIA ZASADNICZEGO</w:t>
      </w:r>
    </w:p>
    <w:p w14:paraId="1686A634" w14:textId="77777777" w:rsidR="008E4B5C" w:rsidRPr="00AD1895" w:rsidRDefault="008E4B5C" w:rsidP="008E4B5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pPr w:leftFromText="141" w:rightFromText="141" w:vertAnchor="text" w:tblpXSpec="center" w:tblpY="1"/>
        <w:tblOverlap w:val="never"/>
        <w:tblW w:w="28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8"/>
        <w:gridCol w:w="2408"/>
      </w:tblGrid>
      <w:tr w:rsidR="002535B7" w:rsidRPr="00776B6D" w14:paraId="145F7303" w14:textId="77777777" w:rsidTr="00E05B0A">
        <w:tc>
          <w:tcPr>
            <w:tcW w:w="2637" w:type="pct"/>
            <w:shd w:val="clear" w:color="auto" w:fill="F2F2F2" w:themeFill="background1" w:themeFillShade="F2"/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  <w:hideMark/>
          </w:tcPr>
          <w:p w14:paraId="3474C972" w14:textId="77777777" w:rsidR="002535B7" w:rsidRPr="00776B6D" w:rsidRDefault="002535B7" w:rsidP="00E05B0A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bookmarkStart w:id="1" w:name="_Hlk69910873"/>
            <w:r w:rsidRPr="00776B6D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Kategoria zaszeregowania</w:t>
            </w:r>
          </w:p>
        </w:tc>
        <w:tc>
          <w:tcPr>
            <w:tcW w:w="2363" w:type="pct"/>
            <w:shd w:val="clear" w:color="auto" w:fill="F2F2F2" w:themeFill="background1" w:themeFillShade="F2"/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  <w:hideMark/>
          </w:tcPr>
          <w:p w14:paraId="7F60F7FF" w14:textId="77777777" w:rsidR="002535B7" w:rsidRPr="00776B6D" w:rsidRDefault="002535B7" w:rsidP="00E05B0A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Maksymalna </w:t>
            </w:r>
          </w:p>
          <w:p w14:paraId="4616ECD2" w14:textId="77777777" w:rsidR="002535B7" w:rsidRPr="00776B6D" w:rsidRDefault="002535B7" w:rsidP="00E05B0A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kwota wynagrodzenia </w:t>
            </w:r>
          </w:p>
          <w:p w14:paraId="7887FF70" w14:textId="77777777" w:rsidR="002535B7" w:rsidRPr="00776B6D" w:rsidRDefault="002535B7" w:rsidP="00E05B0A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w złotych brutto</w:t>
            </w:r>
          </w:p>
        </w:tc>
      </w:tr>
      <w:tr w:rsidR="002535B7" w:rsidRPr="00776B6D" w14:paraId="7B1F0E18" w14:textId="77777777" w:rsidTr="00E05B0A">
        <w:tc>
          <w:tcPr>
            <w:tcW w:w="2637" w:type="pct"/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  <w:hideMark/>
          </w:tcPr>
          <w:p w14:paraId="2CCBEF5E" w14:textId="77777777" w:rsidR="002535B7" w:rsidRPr="00776B6D" w:rsidRDefault="002535B7" w:rsidP="00E05B0A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</w:pPr>
            <w:r w:rsidRPr="00776B6D"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363" w:type="pct"/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  <w:hideMark/>
          </w:tcPr>
          <w:p w14:paraId="26AAA23F" w14:textId="77777777" w:rsidR="002535B7" w:rsidRPr="00776B6D" w:rsidRDefault="002535B7" w:rsidP="00E05B0A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</w:pPr>
            <w:r w:rsidRPr="00776B6D"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  <w:t>2</w:t>
            </w:r>
          </w:p>
        </w:tc>
      </w:tr>
      <w:tr w:rsidR="002535B7" w:rsidRPr="00776B6D" w14:paraId="2BC1A613" w14:textId="77777777" w:rsidTr="00E05B0A">
        <w:tc>
          <w:tcPr>
            <w:tcW w:w="2637" w:type="pct"/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  <w:hideMark/>
          </w:tcPr>
          <w:p w14:paraId="716CAC4C" w14:textId="77777777" w:rsidR="002535B7" w:rsidRPr="00776B6D" w:rsidRDefault="002535B7" w:rsidP="00E05B0A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2363" w:type="pct"/>
            <w:tcMar>
              <w:top w:w="15" w:type="dxa"/>
              <w:left w:w="50" w:type="dxa"/>
              <w:bottom w:w="15" w:type="dxa"/>
              <w:right w:w="15" w:type="dxa"/>
            </w:tcMar>
            <w:hideMark/>
          </w:tcPr>
          <w:p w14:paraId="711AC9EE" w14:textId="77777777" w:rsidR="002535B7" w:rsidRPr="00776B6D" w:rsidRDefault="002535B7" w:rsidP="00E05B0A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3.700</w:t>
            </w:r>
          </w:p>
        </w:tc>
      </w:tr>
      <w:tr w:rsidR="002535B7" w:rsidRPr="00776B6D" w14:paraId="0B6EC9DC" w14:textId="77777777" w:rsidTr="00E05B0A">
        <w:tc>
          <w:tcPr>
            <w:tcW w:w="2637" w:type="pct"/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  <w:hideMark/>
          </w:tcPr>
          <w:p w14:paraId="3F0CEF0F" w14:textId="77777777" w:rsidR="002535B7" w:rsidRPr="00776B6D" w:rsidRDefault="002535B7" w:rsidP="00E05B0A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II</w:t>
            </w:r>
          </w:p>
        </w:tc>
        <w:tc>
          <w:tcPr>
            <w:tcW w:w="2363" w:type="pct"/>
            <w:tcMar>
              <w:top w:w="15" w:type="dxa"/>
              <w:left w:w="50" w:type="dxa"/>
              <w:bottom w:w="15" w:type="dxa"/>
              <w:right w:w="15" w:type="dxa"/>
            </w:tcMar>
            <w:hideMark/>
          </w:tcPr>
          <w:p w14:paraId="6E3BE937" w14:textId="77777777" w:rsidR="002535B7" w:rsidRPr="00776B6D" w:rsidRDefault="002535B7" w:rsidP="00E05B0A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3.800</w:t>
            </w:r>
          </w:p>
        </w:tc>
      </w:tr>
      <w:tr w:rsidR="002535B7" w:rsidRPr="00776B6D" w14:paraId="3815E8E0" w14:textId="77777777" w:rsidTr="00E05B0A">
        <w:tc>
          <w:tcPr>
            <w:tcW w:w="2637" w:type="pct"/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  <w:hideMark/>
          </w:tcPr>
          <w:p w14:paraId="3442BF89" w14:textId="77777777" w:rsidR="002535B7" w:rsidRPr="00776B6D" w:rsidRDefault="002535B7" w:rsidP="00E05B0A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III</w:t>
            </w:r>
          </w:p>
        </w:tc>
        <w:tc>
          <w:tcPr>
            <w:tcW w:w="2363" w:type="pct"/>
            <w:tcMar>
              <w:top w:w="15" w:type="dxa"/>
              <w:left w:w="50" w:type="dxa"/>
              <w:bottom w:w="15" w:type="dxa"/>
              <w:right w:w="15" w:type="dxa"/>
            </w:tcMar>
            <w:hideMark/>
          </w:tcPr>
          <w:p w14:paraId="7FBAB099" w14:textId="77777777" w:rsidR="002535B7" w:rsidRPr="00776B6D" w:rsidRDefault="002535B7" w:rsidP="00E05B0A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3.900</w:t>
            </w:r>
          </w:p>
        </w:tc>
      </w:tr>
      <w:tr w:rsidR="002535B7" w:rsidRPr="00776B6D" w14:paraId="12EF606E" w14:textId="77777777" w:rsidTr="00E05B0A">
        <w:tc>
          <w:tcPr>
            <w:tcW w:w="2637" w:type="pct"/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  <w:hideMark/>
          </w:tcPr>
          <w:p w14:paraId="3B93A6A0" w14:textId="77777777" w:rsidR="002535B7" w:rsidRPr="00776B6D" w:rsidRDefault="002535B7" w:rsidP="00E05B0A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IV</w:t>
            </w:r>
          </w:p>
        </w:tc>
        <w:tc>
          <w:tcPr>
            <w:tcW w:w="2363" w:type="pct"/>
            <w:tcMar>
              <w:top w:w="15" w:type="dxa"/>
              <w:left w:w="50" w:type="dxa"/>
              <w:bottom w:w="15" w:type="dxa"/>
              <w:right w:w="15" w:type="dxa"/>
            </w:tcMar>
            <w:hideMark/>
          </w:tcPr>
          <w:p w14:paraId="2A6C2C61" w14:textId="77777777" w:rsidR="002535B7" w:rsidRPr="00776B6D" w:rsidRDefault="002535B7" w:rsidP="00E05B0A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4.000</w:t>
            </w:r>
          </w:p>
        </w:tc>
      </w:tr>
      <w:tr w:rsidR="002535B7" w:rsidRPr="00776B6D" w14:paraId="3FFB5AA4" w14:textId="77777777" w:rsidTr="00E05B0A">
        <w:tc>
          <w:tcPr>
            <w:tcW w:w="2637" w:type="pct"/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  <w:hideMark/>
          </w:tcPr>
          <w:p w14:paraId="0453119D" w14:textId="77777777" w:rsidR="002535B7" w:rsidRPr="00776B6D" w:rsidRDefault="002535B7" w:rsidP="00E05B0A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</w:t>
            </w:r>
          </w:p>
        </w:tc>
        <w:tc>
          <w:tcPr>
            <w:tcW w:w="2363" w:type="pct"/>
            <w:tcMar>
              <w:top w:w="15" w:type="dxa"/>
              <w:left w:w="50" w:type="dxa"/>
              <w:bottom w:w="15" w:type="dxa"/>
              <w:right w:w="15" w:type="dxa"/>
            </w:tcMar>
            <w:hideMark/>
          </w:tcPr>
          <w:p w14:paraId="01D7699D" w14:textId="77777777" w:rsidR="002535B7" w:rsidRPr="00776B6D" w:rsidRDefault="002535B7" w:rsidP="00E05B0A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4.200</w:t>
            </w:r>
          </w:p>
        </w:tc>
      </w:tr>
      <w:tr w:rsidR="002535B7" w:rsidRPr="00776B6D" w14:paraId="02BF8C48" w14:textId="77777777" w:rsidTr="00E05B0A">
        <w:tc>
          <w:tcPr>
            <w:tcW w:w="2637" w:type="pct"/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  <w:hideMark/>
          </w:tcPr>
          <w:p w14:paraId="28D11EAC" w14:textId="77777777" w:rsidR="002535B7" w:rsidRPr="00776B6D" w:rsidRDefault="002535B7" w:rsidP="00E05B0A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</w:t>
            </w:r>
          </w:p>
        </w:tc>
        <w:tc>
          <w:tcPr>
            <w:tcW w:w="2363" w:type="pct"/>
            <w:tcMar>
              <w:top w:w="15" w:type="dxa"/>
              <w:left w:w="50" w:type="dxa"/>
              <w:bottom w:w="15" w:type="dxa"/>
              <w:right w:w="15" w:type="dxa"/>
            </w:tcMar>
            <w:hideMark/>
          </w:tcPr>
          <w:p w14:paraId="799275D6" w14:textId="77777777" w:rsidR="002535B7" w:rsidRPr="00776B6D" w:rsidRDefault="002535B7" w:rsidP="00E05B0A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4.400</w:t>
            </w:r>
          </w:p>
        </w:tc>
      </w:tr>
      <w:tr w:rsidR="002535B7" w:rsidRPr="00776B6D" w14:paraId="3B33330E" w14:textId="77777777" w:rsidTr="00E05B0A">
        <w:tc>
          <w:tcPr>
            <w:tcW w:w="2637" w:type="pct"/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  <w:hideMark/>
          </w:tcPr>
          <w:p w14:paraId="09754B40" w14:textId="77777777" w:rsidR="002535B7" w:rsidRPr="00776B6D" w:rsidRDefault="002535B7" w:rsidP="00E05B0A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</w:t>
            </w:r>
          </w:p>
        </w:tc>
        <w:tc>
          <w:tcPr>
            <w:tcW w:w="2363" w:type="pct"/>
            <w:tcMar>
              <w:top w:w="15" w:type="dxa"/>
              <w:left w:w="50" w:type="dxa"/>
              <w:bottom w:w="15" w:type="dxa"/>
              <w:right w:w="15" w:type="dxa"/>
            </w:tcMar>
            <w:hideMark/>
          </w:tcPr>
          <w:p w14:paraId="73D4865A" w14:textId="77777777" w:rsidR="002535B7" w:rsidRPr="00776B6D" w:rsidRDefault="002535B7" w:rsidP="00E05B0A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4.600</w:t>
            </w:r>
          </w:p>
        </w:tc>
      </w:tr>
      <w:tr w:rsidR="002535B7" w:rsidRPr="00776B6D" w14:paraId="6589CA3D" w14:textId="77777777" w:rsidTr="00E05B0A">
        <w:tc>
          <w:tcPr>
            <w:tcW w:w="2637" w:type="pct"/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  <w:hideMark/>
          </w:tcPr>
          <w:p w14:paraId="363A8145" w14:textId="77777777" w:rsidR="002535B7" w:rsidRPr="00776B6D" w:rsidRDefault="002535B7" w:rsidP="00E05B0A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VIII</w:t>
            </w:r>
          </w:p>
        </w:tc>
        <w:tc>
          <w:tcPr>
            <w:tcW w:w="2363" w:type="pct"/>
            <w:tcMar>
              <w:top w:w="15" w:type="dxa"/>
              <w:left w:w="50" w:type="dxa"/>
              <w:bottom w:w="15" w:type="dxa"/>
              <w:right w:w="15" w:type="dxa"/>
            </w:tcMar>
            <w:hideMark/>
          </w:tcPr>
          <w:p w14:paraId="7D7DFE18" w14:textId="77777777" w:rsidR="002535B7" w:rsidRPr="00776B6D" w:rsidRDefault="002535B7" w:rsidP="00E05B0A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4.800</w:t>
            </w:r>
          </w:p>
        </w:tc>
      </w:tr>
      <w:tr w:rsidR="002535B7" w:rsidRPr="00776B6D" w14:paraId="348AE84A" w14:textId="77777777" w:rsidTr="00E05B0A">
        <w:tc>
          <w:tcPr>
            <w:tcW w:w="2637" w:type="pct"/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  <w:hideMark/>
          </w:tcPr>
          <w:p w14:paraId="7220792C" w14:textId="77777777" w:rsidR="002535B7" w:rsidRPr="00776B6D" w:rsidRDefault="002535B7" w:rsidP="00E05B0A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IX</w:t>
            </w:r>
          </w:p>
        </w:tc>
        <w:tc>
          <w:tcPr>
            <w:tcW w:w="2363" w:type="pct"/>
            <w:tcMar>
              <w:top w:w="15" w:type="dxa"/>
              <w:left w:w="50" w:type="dxa"/>
              <w:bottom w:w="15" w:type="dxa"/>
              <w:right w:w="15" w:type="dxa"/>
            </w:tcMar>
            <w:hideMark/>
          </w:tcPr>
          <w:p w14:paraId="62D58637" w14:textId="77777777" w:rsidR="002535B7" w:rsidRPr="00776B6D" w:rsidRDefault="002535B7" w:rsidP="00E05B0A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5.000</w:t>
            </w:r>
          </w:p>
        </w:tc>
      </w:tr>
      <w:tr w:rsidR="002535B7" w:rsidRPr="00776B6D" w14:paraId="18A545FA" w14:textId="77777777" w:rsidTr="00E05B0A">
        <w:tc>
          <w:tcPr>
            <w:tcW w:w="2637" w:type="pct"/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  <w:hideMark/>
          </w:tcPr>
          <w:p w14:paraId="4FFE1F78" w14:textId="77777777" w:rsidR="002535B7" w:rsidRPr="00776B6D" w:rsidRDefault="002535B7" w:rsidP="00E05B0A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2363" w:type="pct"/>
            <w:tcMar>
              <w:top w:w="15" w:type="dxa"/>
              <w:left w:w="50" w:type="dxa"/>
              <w:bottom w:w="15" w:type="dxa"/>
              <w:right w:w="15" w:type="dxa"/>
            </w:tcMar>
            <w:hideMark/>
          </w:tcPr>
          <w:p w14:paraId="630A2E76" w14:textId="77777777" w:rsidR="002535B7" w:rsidRPr="00776B6D" w:rsidRDefault="002535B7" w:rsidP="00E05B0A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5.200</w:t>
            </w:r>
          </w:p>
        </w:tc>
      </w:tr>
      <w:tr w:rsidR="002535B7" w:rsidRPr="00776B6D" w14:paraId="557E40CD" w14:textId="77777777" w:rsidTr="00E05B0A">
        <w:tc>
          <w:tcPr>
            <w:tcW w:w="2637" w:type="pct"/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  <w:hideMark/>
          </w:tcPr>
          <w:p w14:paraId="177A4AE2" w14:textId="77777777" w:rsidR="002535B7" w:rsidRPr="00776B6D" w:rsidRDefault="002535B7" w:rsidP="00E05B0A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XI</w:t>
            </w:r>
          </w:p>
        </w:tc>
        <w:tc>
          <w:tcPr>
            <w:tcW w:w="2363" w:type="pct"/>
            <w:tcMar>
              <w:top w:w="15" w:type="dxa"/>
              <w:left w:w="50" w:type="dxa"/>
              <w:bottom w:w="15" w:type="dxa"/>
              <w:right w:w="15" w:type="dxa"/>
            </w:tcMar>
            <w:hideMark/>
          </w:tcPr>
          <w:p w14:paraId="49978962" w14:textId="77777777" w:rsidR="002535B7" w:rsidRPr="00776B6D" w:rsidRDefault="002535B7" w:rsidP="00E05B0A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5.500</w:t>
            </w:r>
          </w:p>
        </w:tc>
      </w:tr>
      <w:tr w:rsidR="002535B7" w:rsidRPr="00776B6D" w14:paraId="49CF06E7" w14:textId="77777777" w:rsidTr="00E05B0A">
        <w:tc>
          <w:tcPr>
            <w:tcW w:w="2637" w:type="pct"/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  <w:hideMark/>
          </w:tcPr>
          <w:p w14:paraId="6788EE42" w14:textId="77777777" w:rsidR="002535B7" w:rsidRPr="00776B6D" w:rsidRDefault="002535B7" w:rsidP="00E05B0A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XII</w:t>
            </w:r>
          </w:p>
        </w:tc>
        <w:tc>
          <w:tcPr>
            <w:tcW w:w="2363" w:type="pct"/>
            <w:tcMar>
              <w:top w:w="15" w:type="dxa"/>
              <w:left w:w="50" w:type="dxa"/>
              <w:bottom w:w="15" w:type="dxa"/>
              <w:right w:w="15" w:type="dxa"/>
            </w:tcMar>
            <w:hideMark/>
          </w:tcPr>
          <w:p w14:paraId="0B294880" w14:textId="77777777" w:rsidR="002535B7" w:rsidRPr="00776B6D" w:rsidRDefault="002535B7" w:rsidP="00E05B0A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5.700</w:t>
            </w:r>
          </w:p>
        </w:tc>
      </w:tr>
      <w:tr w:rsidR="002535B7" w:rsidRPr="00776B6D" w14:paraId="70D8E52B" w14:textId="77777777" w:rsidTr="00E05B0A">
        <w:tc>
          <w:tcPr>
            <w:tcW w:w="2637" w:type="pct"/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  <w:hideMark/>
          </w:tcPr>
          <w:p w14:paraId="2648B2CC" w14:textId="77777777" w:rsidR="002535B7" w:rsidRPr="00776B6D" w:rsidRDefault="002535B7" w:rsidP="00E05B0A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XIII</w:t>
            </w:r>
          </w:p>
        </w:tc>
        <w:tc>
          <w:tcPr>
            <w:tcW w:w="2363" w:type="pct"/>
            <w:tcMar>
              <w:top w:w="15" w:type="dxa"/>
              <w:left w:w="50" w:type="dxa"/>
              <w:bottom w:w="15" w:type="dxa"/>
              <w:right w:w="15" w:type="dxa"/>
            </w:tcMar>
            <w:hideMark/>
          </w:tcPr>
          <w:p w14:paraId="4DFFFEA5" w14:textId="77777777" w:rsidR="002535B7" w:rsidRPr="00776B6D" w:rsidRDefault="002535B7" w:rsidP="00E05B0A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6.100</w:t>
            </w:r>
          </w:p>
        </w:tc>
      </w:tr>
      <w:tr w:rsidR="002535B7" w:rsidRPr="00776B6D" w14:paraId="49BB1B11" w14:textId="77777777" w:rsidTr="00E05B0A">
        <w:tc>
          <w:tcPr>
            <w:tcW w:w="2637" w:type="pct"/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  <w:hideMark/>
          </w:tcPr>
          <w:p w14:paraId="4BDC8BAC" w14:textId="77777777" w:rsidR="002535B7" w:rsidRPr="00776B6D" w:rsidRDefault="002535B7" w:rsidP="00E05B0A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XIV</w:t>
            </w:r>
          </w:p>
        </w:tc>
        <w:tc>
          <w:tcPr>
            <w:tcW w:w="2363" w:type="pct"/>
            <w:tcMar>
              <w:top w:w="15" w:type="dxa"/>
              <w:left w:w="50" w:type="dxa"/>
              <w:bottom w:w="15" w:type="dxa"/>
              <w:right w:w="15" w:type="dxa"/>
            </w:tcMar>
            <w:hideMark/>
          </w:tcPr>
          <w:p w14:paraId="66E7126F" w14:textId="77777777" w:rsidR="002535B7" w:rsidRPr="00776B6D" w:rsidRDefault="002535B7" w:rsidP="00E05B0A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6.500</w:t>
            </w:r>
          </w:p>
        </w:tc>
      </w:tr>
      <w:tr w:rsidR="002535B7" w:rsidRPr="00776B6D" w14:paraId="086E92FF" w14:textId="77777777" w:rsidTr="00E05B0A">
        <w:tc>
          <w:tcPr>
            <w:tcW w:w="2637" w:type="pct"/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  <w:hideMark/>
          </w:tcPr>
          <w:p w14:paraId="2A0A46D9" w14:textId="77777777" w:rsidR="002535B7" w:rsidRPr="00776B6D" w:rsidRDefault="002535B7" w:rsidP="00E05B0A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XV</w:t>
            </w:r>
          </w:p>
        </w:tc>
        <w:tc>
          <w:tcPr>
            <w:tcW w:w="2363" w:type="pct"/>
            <w:tcMar>
              <w:top w:w="15" w:type="dxa"/>
              <w:left w:w="50" w:type="dxa"/>
              <w:bottom w:w="15" w:type="dxa"/>
              <w:right w:w="15" w:type="dxa"/>
            </w:tcMar>
            <w:hideMark/>
          </w:tcPr>
          <w:p w14:paraId="674CCD58" w14:textId="77777777" w:rsidR="002535B7" w:rsidRPr="00776B6D" w:rsidRDefault="002535B7" w:rsidP="00E05B0A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6.900</w:t>
            </w:r>
          </w:p>
        </w:tc>
      </w:tr>
      <w:tr w:rsidR="002535B7" w:rsidRPr="00776B6D" w14:paraId="23882D71" w14:textId="77777777" w:rsidTr="00E05B0A">
        <w:tc>
          <w:tcPr>
            <w:tcW w:w="2637" w:type="pct"/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  <w:hideMark/>
          </w:tcPr>
          <w:p w14:paraId="1509F4F1" w14:textId="77777777" w:rsidR="002535B7" w:rsidRPr="00776B6D" w:rsidRDefault="002535B7" w:rsidP="00E05B0A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XVI</w:t>
            </w:r>
          </w:p>
        </w:tc>
        <w:tc>
          <w:tcPr>
            <w:tcW w:w="2363" w:type="pct"/>
            <w:tcMar>
              <w:top w:w="15" w:type="dxa"/>
              <w:left w:w="50" w:type="dxa"/>
              <w:bottom w:w="15" w:type="dxa"/>
              <w:right w:w="15" w:type="dxa"/>
            </w:tcMar>
            <w:hideMark/>
          </w:tcPr>
          <w:p w14:paraId="3A066CC9" w14:textId="77777777" w:rsidR="002535B7" w:rsidRPr="00776B6D" w:rsidRDefault="002535B7" w:rsidP="00E05B0A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7.300</w:t>
            </w:r>
          </w:p>
        </w:tc>
      </w:tr>
      <w:tr w:rsidR="002535B7" w:rsidRPr="00776B6D" w14:paraId="0BF31FD4" w14:textId="77777777" w:rsidTr="00E05B0A">
        <w:tc>
          <w:tcPr>
            <w:tcW w:w="2637" w:type="pct"/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  <w:hideMark/>
          </w:tcPr>
          <w:p w14:paraId="3A441A66" w14:textId="77777777" w:rsidR="002535B7" w:rsidRPr="00776B6D" w:rsidRDefault="002535B7" w:rsidP="00E05B0A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XVII</w:t>
            </w:r>
          </w:p>
        </w:tc>
        <w:tc>
          <w:tcPr>
            <w:tcW w:w="2363" w:type="pct"/>
            <w:tcMar>
              <w:top w:w="15" w:type="dxa"/>
              <w:left w:w="50" w:type="dxa"/>
              <w:bottom w:w="15" w:type="dxa"/>
              <w:right w:w="15" w:type="dxa"/>
            </w:tcMar>
            <w:hideMark/>
          </w:tcPr>
          <w:p w14:paraId="61B5866E" w14:textId="77777777" w:rsidR="002535B7" w:rsidRPr="00776B6D" w:rsidRDefault="002535B7" w:rsidP="00E05B0A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7.700</w:t>
            </w:r>
          </w:p>
        </w:tc>
      </w:tr>
      <w:tr w:rsidR="002535B7" w:rsidRPr="00776B6D" w14:paraId="7C58A26F" w14:textId="77777777" w:rsidTr="00E05B0A">
        <w:tc>
          <w:tcPr>
            <w:tcW w:w="2637" w:type="pct"/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  <w:hideMark/>
          </w:tcPr>
          <w:p w14:paraId="0918B0C8" w14:textId="77777777" w:rsidR="002535B7" w:rsidRPr="00776B6D" w:rsidRDefault="002535B7" w:rsidP="00E05B0A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XVIII</w:t>
            </w:r>
          </w:p>
        </w:tc>
        <w:tc>
          <w:tcPr>
            <w:tcW w:w="2363" w:type="pct"/>
            <w:tcMar>
              <w:top w:w="15" w:type="dxa"/>
              <w:left w:w="50" w:type="dxa"/>
              <w:bottom w:w="15" w:type="dxa"/>
              <w:right w:w="15" w:type="dxa"/>
            </w:tcMar>
            <w:hideMark/>
          </w:tcPr>
          <w:p w14:paraId="134294F1" w14:textId="77777777" w:rsidR="002535B7" w:rsidRPr="00776B6D" w:rsidRDefault="002535B7" w:rsidP="00E05B0A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8.200</w:t>
            </w:r>
          </w:p>
        </w:tc>
      </w:tr>
      <w:tr w:rsidR="002535B7" w:rsidRPr="00776B6D" w14:paraId="6F7990FA" w14:textId="77777777" w:rsidTr="00E05B0A">
        <w:tc>
          <w:tcPr>
            <w:tcW w:w="2637" w:type="pct"/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  <w:hideMark/>
          </w:tcPr>
          <w:p w14:paraId="6F5C8810" w14:textId="77777777" w:rsidR="002535B7" w:rsidRPr="00776B6D" w:rsidRDefault="002535B7" w:rsidP="00E05B0A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XIX</w:t>
            </w:r>
          </w:p>
        </w:tc>
        <w:tc>
          <w:tcPr>
            <w:tcW w:w="2363" w:type="pct"/>
            <w:tcMar>
              <w:top w:w="15" w:type="dxa"/>
              <w:left w:w="50" w:type="dxa"/>
              <w:bottom w:w="15" w:type="dxa"/>
              <w:right w:w="15" w:type="dxa"/>
            </w:tcMar>
            <w:hideMark/>
          </w:tcPr>
          <w:p w14:paraId="4BDCC4E0" w14:textId="77777777" w:rsidR="002535B7" w:rsidRPr="00776B6D" w:rsidRDefault="002535B7" w:rsidP="00E05B0A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8.500</w:t>
            </w:r>
          </w:p>
        </w:tc>
      </w:tr>
      <w:tr w:rsidR="002535B7" w:rsidRPr="00776B6D" w14:paraId="63A1C926" w14:textId="77777777" w:rsidTr="00E05B0A">
        <w:tc>
          <w:tcPr>
            <w:tcW w:w="2637" w:type="pct"/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  <w:hideMark/>
          </w:tcPr>
          <w:p w14:paraId="25BBAB3A" w14:textId="77777777" w:rsidR="002535B7" w:rsidRPr="00776B6D" w:rsidRDefault="002535B7" w:rsidP="00E05B0A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XX</w:t>
            </w:r>
          </w:p>
        </w:tc>
        <w:tc>
          <w:tcPr>
            <w:tcW w:w="2363" w:type="pct"/>
            <w:tcMar>
              <w:top w:w="15" w:type="dxa"/>
              <w:left w:w="50" w:type="dxa"/>
              <w:bottom w:w="15" w:type="dxa"/>
              <w:right w:w="15" w:type="dxa"/>
            </w:tcMar>
            <w:hideMark/>
          </w:tcPr>
          <w:p w14:paraId="2BA492D5" w14:textId="77777777" w:rsidR="002535B7" w:rsidRPr="00776B6D" w:rsidRDefault="002535B7" w:rsidP="00E05B0A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8.800</w:t>
            </w:r>
          </w:p>
        </w:tc>
      </w:tr>
      <w:tr w:rsidR="002535B7" w:rsidRPr="00776B6D" w14:paraId="123CA746" w14:textId="77777777" w:rsidTr="00E05B0A">
        <w:tc>
          <w:tcPr>
            <w:tcW w:w="2637" w:type="pct"/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  <w:hideMark/>
          </w:tcPr>
          <w:p w14:paraId="50AE937E" w14:textId="77777777" w:rsidR="002535B7" w:rsidRPr="00776B6D" w:rsidRDefault="002535B7" w:rsidP="00E05B0A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XXI</w:t>
            </w:r>
          </w:p>
        </w:tc>
        <w:tc>
          <w:tcPr>
            <w:tcW w:w="2363" w:type="pct"/>
            <w:tcMar>
              <w:top w:w="15" w:type="dxa"/>
              <w:left w:w="50" w:type="dxa"/>
              <w:bottom w:w="15" w:type="dxa"/>
              <w:right w:w="15" w:type="dxa"/>
            </w:tcMar>
            <w:hideMark/>
          </w:tcPr>
          <w:p w14:paraId="545D16B3" w14:textId="77777777" w:rsidR="002535B7" w:rsidRPr="00776B6D" w:rsidRDefault="002535B7" w:rsidP="00E05B0A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9.000</w:t>
            </w:r>
          </w:p>
        </w:tc>
      </w:tr>
      <w:tr w:rsidR="002535B7" w:rsidRPr="00776B6D" w14:paraId="3584F834" w14:textId="77777777" w:rsidTr="00E05B0A">
        <w:tc>
          <w:tcPr>
            <w:tcW w:w="2637" w:type="pct"/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  <w:hideMark/>
          </w:tcPr>
          <w:p w14:paraId="3BE9DE87" w14:textId="77777777" w:rsidR="002535B7" w:rsidRPr="00776B6D" w:rsidRDefault="002535B7" w:rsidP="00E05B0A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XXII</w:t>
            </w:r>
          </w:p>
        </w:tc>
        <w:tc>
          <w:tcPr>
            <w:tcW w:w="2363" w:type="pct"/>
            <w:tcMar>
              <w:top w:w="15" w:type="dxa"/>
              <w:left w:w="50" w:type="dxa"/>
              <w:bottom w:w="15" w:type="dxa"/>
              <w:right w:w="15" w:type="dxa"/>
            </w:tcMar>
            <w:hideMark/>
          </w:tcPr>
          <w:p w14:paraId="160AC06E" w14:textId="77777777" w:rsidR="002535B7" w:rsidRPr="00776B6D" w:rsidRDefault="002535B7" w:rsidP="00E05B0A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76B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9.500</w:t>
            </w:r>
          </w:p>
        </w:tc>
      </w:tr>
      <w:bookmarkEnd w:id="1"/>
    </w:tbl>
    <w:p w14:paraId="4559743F" w14:textId="77777777" w:rsidR="008E4B5C" w:rsidRPr="00AD1895" w:rsidRDefault="008E4B5C" w:rsidP="008E4B5C">
      <w:pPr>
        <w:rPr>
          <w:rFonts w:ascii="Times New Roman" w:hAnsi="Times New Roman" w:cs="Times New Roman"/>
          <w:sz w:val="24"/>
          <w:szCs w:val="24"/>
        </w:rPr>
      </w:pPr>
    </w:p>
    <w:p w14:paraId="13CD73AD" w14:textId="77777777" w:rsidR="008E4B5C" w:rsidRPr="00AD1895" w:rsidRDefault="008E4B5C" w:rsidP="008E4B5C">
      <w:pPr>
        <w:rPr>
          <w:rFonts w:ascii="Times New Roman" w:hAnsi="Times New Roman" w:cs="Times New Roman"/>
          <w:sz w:val="24"/>
          <w:szCs w:val="24"/>
        </w:rPr>
      </w:pPr>
    </w:p>
    <w:p w14:paraId="4BDB5EB5" w14:textId="77777777" w:rsidR="008E4B5C" w:rsidRPr="00AD1895" w:rsidRDefault="008E4B5C" w:rsidP="008E4B5C">
      <w:pPr>
        <w:rPr>
          <w:rFonts w:ascii="Times New Roman" w:hAnsi="Times New Roman" w:cs="Times New Roman"/>
          <w:sz w:val="24"/>
          <w:szCs w:val="24"/>
        </w:rPr>
      </w:pPr>
    </w:p>
    <w:p w14:paraId="39CD1BB3" w14:textId="77777777" w:rsidR="008E4B5C" w:rsidRPr="00AD1895" w:rsidRDefault="008E4B5C" w:rsidP="008E4B5C">
      <w:pPr>
        <w:rPr>
          <w:rFonts w:ascii="Times New Roman" w:hAnsi="Times New Roman" w:cs="Times New Roman"/>
          <w:sz w:val="24"/>
          <w:szCs w:val="24"/>
        </w:rPr>
      </w:pPr>
    </w:p>
    <w:p w14:paraId="0CAC629E" w14:textId="77777777" w:rsidR="008E4B5C" w:rsidRPr="00AD1895" w:rsidRDefault="008E4B5C" w:rsidP="008E4B5C">
      <w:pPr>
        <w:rPr>
          <w:rFonts w:ascii="Times New Roman" w:hAnsi="Times New Roman" w:cs="Times New Roman"/>
          <w:sz w:val="24"/>
          <w:szCs w:val="24"/>
        </w:rPr>
      </w:pPr>
    </w:p>
    <w:p w14:paraId="4C5010E7" w14:textId="77777777" w:rsidR="008E4B5C" w:rsidRPr="00AD1895" w:rsidRDefault="008E4B5C" w:rsidP="008E4B5C">
      <w:pPr>
        <w:rPr>
          <w:rFonts w:ascii="Times New Roman" w:hAnsi="Times New Roman" w:cs="Times New Roman"/>
          <w:sz w:val="24"/>
          <w:szCs w:val="24"/>
        </w:rPr>
      </w:pPr>
    </w:p>
    <w:p w14:paraId="36A54F07" w14:textId="77777777" w:rsidR="008E4B5C" w:rsidRPr="00AD1895" w:rsidRDefault="008E4B5C" w:rsidP="008E4B5C">
      <w:pPr>
        <w:rPr>
          <w:rFonts w:ascii="Times New Roman" w:hAnsi="Times New Roman" w:cs="Times New Roman"/>
          <w:sz w:val="24"/>
          <w:szCs w:val="24"/>
        </w:rPr>
      </w:pPr>
    </w:p>
    <w:p w14:paraId="7ED5829A" w14:textId="77777777" w:rsidR="008E4B5C" w:rsidRPr="00AD1895" w:rsidRDefault="008E4B5C" w:rsidP="008E4B5C">
      <w:pPr>
        <w:rPr>
          <w:rFonts w:ascii="Times New Roman" w:hAnsi="Times New Roman" w:cs="Times New Roman"/>
          <w:sz w:val="24"/>
          <w:szCs w:val="24"/>
        </w:rPr>
      </w:pPr>
    </w:p>
    <w:p w14:paraId="60003D96" w14:textId="77777777" w:rsidR="008E4B5C" w:rsidRPr="00AD1895" w:rsidRDefault="008E4B5C" w:rsidP="008E4B5C">
      <w:pPr>
        <w:rPr>
          <w:rFonts w:ascii="Times New Roman" w:hAnsi="Times New Roman" w:cs="Times New Roman"/>
          <w:sz w:val="24"/>
          <w:szCs w:val="24"/>
        </w:rPr>
      </w:pPr>
    </w:p>
    <w:p w14:paraId="04479636" w14:textId="77777777" w:rsidR="008E4B5C" w:rsidRPr="00AD1895" w:rsidRDefault="008E4B5C" w:rsidP="008E4B5C">
      <w:pPr>
        <w:rPr>
          <w:rFonts w:ascii="Times New Roman" w:hAnsi="Times New Roman" w:cs="Times New Roman"/>
          <w:sz w:val="24"/>
          <w:szCs w:val="24"/>
        </w:rPr>
      </w:pPr>
    </w:p>
    <w:p w14:paraId="495A4C9D" w14:textId="77777777" w:rsidR="008E4B5C" w:rsidRPr="00AD1895" w:rsidRDefault="008E4B5C" w:rsidP="008E4B5C">
      <w:pPr>
        <w:rPr>
          <w:rFonts w:ascii="Times New Roman" w:hAnsi="Times New Roman" w:cs="Times New Roman"/>
          <w:sz w:val="24"/>
          <w:szCs w:val="24"/>
        </w:rPr>
      </w:pPr>
    </w:p>
    <w:p w14:paraId="283A0950" w14:textId="77777777" w:rsidR="008E4B5C" w:rsidRPr="00AD1895" w:rsidRDefault="008E4B5C" w:rsidP="008E4B5C">
      <w:pPr>
        <w:rPr>
          <w:rFonts w:ascii="Times New Roman" w:hAnsi="Times New Roman" w:cs="Times New Roman"/>
          <w:sz w:val="24"/>
          <w:szCs w:val="24"/>
        </w:rPr>
      </w:pPr>
    </w:p>
    <w:p w14:paraId="55841994" w14:textId="77777777" w:rsidR="008E4B5C" w:rsidRPr="00AD1895" w:rsidRDefault="008E4B5C" w:rsidP="008E4B5C">
      <w:pPr>
        <w:rPr>
          <w:rFonts w:ascii="Times New Roman" w:hAnsi="Times New Roman" w:cs="Times New Roman"/>
          <w:sz w:val="24"/>
          <w:szCs w:val="24"/>
        </w:rPr>
      </w:pPr>
    </w:p>
    <w:p w14:paraId="731152EE" w14:textId="77777777" w:rsidR="001F4216" w:rsidRDefault="001F4216" w:rsidP="0012034F">
      <w:pPr>
        <w:rPr>
          <w:rFonts w:ascii="Times New Roman" w:hAnsi="Times New Roman" w:cs="Times New Roman"/>
          <w:sz w:val="24"/>
          <w:szCs w:val="24"/>
        </w:rPr>
      </w:pPr>
    </w:p>
    <w:p w14:paraId="7AA75770" w14:textId="77777777" w:rsidR="001F4216" w:rsidRDefault="001F4216" w:rsidP="0012034F">
      <w:pPr>
        <w:rPr>
          <w:rFonts w:ascii="Times New Roman" w:hAnsi="Times New Roman" w:cs="Times New Roman"/>
          <w:sz w:val="24"/>
          <w:szCs w:val="24"/>
        </w:rPr>
      </w:pPr>
    </w:p>
    <w:p w14:paraId="00D261F2" w14:textId="77777777" w:rsidR="001F4216" w:rsidRDefault="001F4216" w:rsidP="0012034F">
      <w:pPr>
        <w:rPr>
          <w:rFonts w:ascii="Times New Roman" w:hAnsi="Times New Roman" w:cs="Times New Roman"/>
          <w:sz w:val="24"/>
          <w:szCs w:val="24"/>
        </w:rPr>
      </w:pPr>
    </w:p>
    <w:p w14:paraId="220436F1" w14:textId="77777777" w:rsidR="001F4216" w:rsidRDefault="001F4216" w:rsidP="0012034F">
      <w:pPr>
        <w:rPr>
          <w:rFonts w:ascii="Times New Roman" w:hAnsi="Times New Roman" w:cs="Times New Roman"/>
          <w:sz w:val="24"/>
          <w:szCs w:val="24"/>
        </w:rPr>
      </w:pPr>
    </w:p>
    <w:p w14:paraId="16BC6D9B" w14:textId="77777777" w:rsidR="001F4216" w:rsidRDefault="001F4216" w:rsidP="0012034F">
      <w:pPr>
        <w:rPr>
          <w:rFonts w:ascii="Times New Roman" w:hAnsi="Times New Roman" w:cs="Times New Roman"/>
          <w:sz w:val="24"/>
          <w:szCs w:val="24"/>
        </w:rPr>
      </w:pPr>
    </w:p>
    <w:p w14:paraId="55C59F2C" w14:textId="77777777" w:rsidR="001F4216" w:rsidRDefault="001F4216" w:rsidP="0012034F">
      <w:pPr>
        <w:rPr>
          <w:rFonts w:ascii="Times New Roman" w:hAnsi="Times New Roman" w:cs="Times New Roman"/>
          <w:sz w:val="24"/>
          <w:szCs w:val="24"/>
        </w:rPr>
      </w:pPr>
    </w:p>
    <w:p w14:paraId="19784499" w14:textId="77777777" w:rsidR="001F4216" w:rsidRDefault="001F4216" w:rsidP="0012034F">
      <w:pPr>
        <w:rPr>
          <w:rFonts w:ascii="Times New Roman" w:hAnsi="Times New Roman" w:cs="Times New Roman"/>
          <w:sz w:val="24"/>
          <w:szCs w:val="24"/>
        </w:rPr>
      </w:pPr>
    </w:p>
    <w:p w14:paraId="35EC6911" w14:textId="77777777" w:rsidR="001F4216" w:rsidRDefault="001F4216" w:rsidP="0012034F">
      <w:pPr>
        <w:rPr>
          <w:rFonts w:ascii="Times New Roman" w:hAnsi="Times New Roman" w:cs="Times New Roman"/>
          <w:sz w:val="24"/>
          <w:szCs w:val="24"/>
        </w:rPr>
      </w:pPr>
    </w:p>
    <w:p w14:paraId="49876F97" w14:textId="77777777" w:rsidR="001F4216" w:rsidRDefault="001F4216" w:rsidP="0012034F">
      <w:pPr>
        <w:rPr>
          <w:rFonts w:ascii="Times New Roman" w:hAnsi="Times New Roman" w:cs="Times New Roman"/>
          <w:sz w:val="24"/>
          <w:szCs w:val="24"/>
        </w:rPr>
      </w:pPr>
    </w:p>
    <w:p w14:paraId="6BD0D975" w14:textId="77777777" w:rsidR="001F4216" w:rsidRDefault="001F4216" w:rsidP="0012034F">
      <w:pPr>
        <w:rPr>
          <w:rFonts w:ascii="Times New Roman" w:hAnsi="Times New Roman" w:cs="Times New Roman"/>
          <w:sz w:val="24"/>
          <w:szCs w:val="24"/>
        </w:rPr>
      </w:pPr>
    </w:p>
    <w:p w14:paraId="46334308" w14:textId="3A0184ED" w:rsidR="00861788" w:rsidRDefault="00861788" w:rsidP="0012034F">
      <w:pPr>
        <w:ind w:left="2832"/>
        <w:jc w:val="right"/>
        <w:rPr>
          <w:rFonts w:ascii="Times New Roman" w:hAnsi="Times New Roman" w:cs="Times New Roman"/>
          <w:sz w:val="18"/>
          <w:szCs w:val="18"/>
        </w:rPr>
      </w:pPr>
    </w:p>
    <w:p w14:paraId="6755468C" w14:textId="77777777" w:rsidR="002535B7" w:rsidRDefault="002535B7" w:rsidP="0012034F">
      <w:pPr>
        <w:ind w:left="2832"/>
        <w:jc w:val="right"/>
        <w:rPr>
          <w:rFonts w:ascii="Times New Roman" w:hAnsi="Times New Roman" w:cs="Times New Roman"/>
          <w:sz w:val="18"/>
          <w:szCs w:val="18"/>
        </w:rPr>
      </w:pPr>
    </w:p>
    <w:p w14:paraId="379F688B" w14:textId="77777777" w:rsidR="00861788" w:rsidRDefault="001F4216" w:rsidP="00861788">
      <w:pPr>
        <w:spacing w:after="0"/>
        <w:ind w:left="2829"/>
        <w:jc w:val="right"/>
        <w:rPr>
          <w:rFonts w:ascii="Times New Roman" w:hAnsi="Times New Roman" w:cs="Times New Roman"/>
          <w:sz w:val="18"/>
          <w:szCs w:val="18"/>
        </w:rPr>
      </w:pPr>
      <w:r w:rsidRPr="00861788">
        <w:rPr>
          <w:rFonts w:ascii="Times New Roman" w:hAnsi="Times New Roman" w:cs="Times New Roman"/>
          <w:sz w:val="18"/>
          <w:szCs w:val="18"/>
        </w:rPr>
        <w:lastRenderedPageBreak/>
        <w:t xml:space="preserve">Załącznik Nr 3 do Regulaminu Wynagradzania </w:t>
      </w:r>
    </w:p>
    <w:p w14:paraId="797A5FC7" w14:textId="77777777" w:rsidR="001F4216" w:rsidRPr="00861788" w:rsidRDefault="001F4216" w:rsidP="00861788">
      <w:pPr>
        <w:spacing w:after="0"/>
        <w:ind w:left="2829"/>
        <w:jc w:val="right"/>
        <w:rPr>
          <w:rFonts w:ascii="Times New Roman" w:hAnsi="Times New Roman" w:cs="Times New Roman"/>
          <w:sz w:val="18"/>
          <w:szCs w:val="18"/>
        </w:rPr>
      </w:pPr>
      <w:r w:rsidRPr="00861788">
        <w:rPr>
          <w:rFonts w:ascii="Times New Roman" w:hAnsi="Times New Roman" w:cs="Times New Roman"/>
          <w:sz w:val="18"/>
          <w:szCs w:val="18"/>
        </w:rPr>
        <w:t>Pracowników Urzędu Miejskiego w Grodzisku Mazowieckim</w:t>
      </w:r>
    </w:p>
    <w:p w14:paraId="66B959D7" w14:textId="77777777" w:rsidR="00317483" w:rsidRPr="00317483" w:rsidRDefault="00317483" w:rsidP="0012034F">
      <w:pPr>
        <w:ind w:left="2832"/>
        <w:jc w:val="right"/>
        <w:rPr>
          <w:rFonts w:ascii="Times New Roman" w:hAnsi="Times New Roman" w:cs="Times New Roman"/>
          <w:sz w:val="20"/>
          <w:szCs w:val="20"/>
        </w:rPr>
      </w:pPr>
    </w:p>
    <w:p w14:paraId="6FB87361" w14:textId="77777777" w:rsidR="00861788" w:rsidRDefault="001F4216" w:rsidP="008617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401BC2">
        <w:rPr>
          <w:rFonts w:ascii="Times New Roman" w:hAnsi="Times New Roman"/>
          <w:b/>
          <w:bCs/>
          <w:sz w:val="24"/>
          <w:szCs w:val="24"/>
          <w:lang w:eastAsia="pl-PL"/>
        </w:rPr>
        <w:t>REGULAMIN PREMIOWANIA PRACOWNIKÓW</w:t>
      </w:r>
    </w:p>
    <w:p w14:paraId="122F4E1F" w14:textId="07363A4D" w:rsidR="00861788" w:rsidRDefault="001F4216" w:rsidP="008617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401BC2">
        <w:rPr>
          <w:rFonts w:ascii="Times New Roman" w:hAnsi="Times New Roman"/>
          <w:b/>
          <w:bCs/>
          <w:sz w:val="24"/>
          <w:szCs w:val="24"/>
          <w:lang w:eastAsia="pl-PL"/>
        </w:rPr>
        <w:t>ZATRUDNIONYCH NA STANOWISKACH POMOCNICZYCH I</w:t>
      </w:r>
      <w:r w:rsidR="000B0286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</w:t>
      </w:r>
      <w:r w:rsidRPr="00401BC2">
        <w:rPr>
          <w:rFonts w:ascii="Times New Roman" w:hAnsi="Times New Roman"/>
          <w:b/>
          <w:bCs/>
          <w:sz w:val="24"/>
          <w:szCs w:val="24"/>
          <w:lang w:eastAsia="pl-PL"/>
        </w:rPr>
        <w:t>OBSŁUGI</w:t>
      </w:r>
    </w:p>
    <w:p w14:paraId="3BD4B4BB" w14:textId="77777777" w:rsidR="00861788" w:rsidRDefault="001F4216" w:rsidP="008617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401BC2">
        <w:rPr>
          <w:rFonts w:ascii="Times New Roman" w:hAnsi="Times New Roman"/>
          <w:b/>
          <w:bCs/>
          <w:sz w:val="24"/>
          <w:szCs w:val="24"/>
          <w:lang w:eastAsia="pl-PL"/>
        </w:rPr>
        <w:t>ORAZ NA STANOWISKACH, NA KTÓRYCH NAWIĄZANIE</w:t>
      </w:r>
    </w:p>
    <w:p w14:paraId="6A264FFC" w14:textId="77777777" w:rsidR="00861788" w:rsidRDefault="001F4216" w:rsidP="008617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401BC2">
        <w:rPr>
          <w:rFonts w:ascii="Times New Roman" w:hAnsi="Times New Roman"/>
          <w:b/>
          <w:bCs/>
          <w:sz w:val="24"/>
          <w:szCs w:val="24"/>
          <w:lang w:eastAsia="pl-PL"/>
        </w:rPr>
        <w:t>STOSUNKU PRACY NASTĘPUJE W RAMACH ROBÓT PUBLICZNYCH</w:t>
      </w:r>
    </w:p>
    <w:p w14:paraId="5AD75F85" w14:textId="77777777" w:rsidR="00861788" w:rsidRDefault="001F4216" w:rsidP="008617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401BC2">
        <w:rPr>
          <w:rFonts w:ascii="Times New Roman" w:hAnsi="Times New Roman"/>
          <w:b/>
          <w:bCs/>
          <w:sz w:val="24"/>
          <w:szCs w:val="24"/>
          <w:lang w:eastAsia="pl-PL"/>
        </w:rPr>
        <w:t>LUB PRAC INTERWENCYJNYCH</w:t>
      </w:r>
    </w:p>
    <w:p w14:paraId="13785D84" w14:textId="5BF1EAE7" w:rsidR="001F4216" w:rsidRPr="00861788" w:rsidRDefault="001F4216" w:rsidP="008617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401BC2">
        <w:rPr>
          <w:rFonts w:ascii="Times New Roman" w:hAnsi="Times New Roman"/>
          <w:b/>
          <w:bCs/>
          <w:sz w:val="24"/>
          <w:szCs w:val="24"/>
          <w:lang w:eastAsia="pl-PL"/>
        </w:rPr>
        <w:t>W</w:t>
      </w:r>
      <w:r w:rsidR="00015C6C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</w:t>
      </w:r>
      <w:r w:rsidRPr="00401BC2">
        <w:rPr>
          <w:rFonts w:ascii="Times New Roman" w:hAnsi="Times New Roman"/>
          <w:b/>
          <w:bCs/>
          <w:sz w:val="24"/>
          <w:szCs w:val="24"/>
          <w:lang w:eastAsia="pl-PL"/>
        </w:rPr>
        <w:t>URZĘDZIE MIEJSKIM W</w:t>
      </w:r>
      <w:r w:rsidR="000B0286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</w:t>
      </w:r>
      <w:r w:rsidRPr="00401BC2">
        <w:rPr>
          <w:rFonts w:ascii="Times New Roman" w:hAnsi="Times New Roman"/>
          <w:b/>
          <w:bCs/>
          <w:sz w:val="24"/>
          <w:szCs w:val="24"/>
          <w:lang w:eastAsia="pl-PL"/>
        </w:rPr>
        <w:t>GRODZISKU MAZOWIECKIM</w:t>
      </w:r>
    </w:p>
    <w:p w14:paraId="0BA84F86" w14:textId="182188E5" w:rsidR="001F4216" w:rsidRPr="00401BC2" w:rsidRDefault="001F4216" w:rsidP="00087000">
      <w:pPr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401BC2">
        <w:rPr>
          <w:rFonts w:ascii="Times New Roman" w:hAnsi="Times New Roman"/>
          <w:b/>
          <w:bCs/>
          <w:sz w:val="24"/>
          <w:szCs w:val="24"/>
          <w:lang w:eastAsia="pl-PL"/>
        </w:rPr>
        <w:t>§</w:t>
      </w:r>
      <w:r w:rsidR="00FE7B20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</w:t>
      </w:r>
      <w:r w:rsidRPr="00401BC2">
        <w:rPr>
          <w:rFonts w:ascii="Times New Roman" w:hAnsi="Times New Roman"/>
          <w:b/>
          <w:bCs/>
          <w:sz w:val="24"/>
          <w:szCs w:val="24"/>
          <w:lang w:eastAsia="pl-PL"/>
        </w:rPr>
        <w:t>1.</w:t>
      </w:r>
      <w:r w:rsidRPr="00401BC2">
        <w:rPr>
          <w:rFonts w:ascii="Times New Roman" w:hAnsi="Times New Roman"/>
          <w:sz w:val="24"/>
          <w:szCs w:val="24"/>
          <w:lang w:eastAsia="pl-PL"/>
        </w:rPr>
        <w:t>1.</w:t>
      </w:r>
      <w:r w:rsidR="00FE7B20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401BC2">
        <w:rPr>
          <w:rFonts w:ascii="Times New Roman" w:hAnsi="Times New Roman"/>
          <w:sz w:val="24"/>
          <w:szCs w:val="24"/>
          <w:lang w:eastAsia="pl-PL"/>
        </w:rPr>
        <w:t>W ramach środków przewidzianych na wynagrodzenia tworzy się fundusz premiowy w</w:t>
      </w:r>
      <w:r w:rsidR="00FE7B20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401BC2">
        <w:rPr>
          <w:rFonts w:ascii="Times New Roman" w:hAnsi="Times New Roman"/>
          <w:sz w:val="24"/>
          <w:szCs w:val="24"/>
          <w:lang w:eastAsia="pl-PL"/>
        </w:rPr>
        <w:t xml:space="preserve">wysokości 40% środków na wynagrodzenia przewidziane dla pracowników zatrudnionych na stanowiskach pomocniczych i obsługi oraz na stanowiskach, na których nawiązanie stosunku pracy następuje w ramach robót publicznych lub prac interwencyjnych. </w:t>
      </w:r>
    </w:p>
    <w:p w14:paraId="52FF6E7E" w14:textId="5F380E7A" w:rsidR="001F4216" w:rsidRPr="00401BC2" w:rsidRDefault="001F4216" w:rsidP="00087000">
      <w:pPr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401BC2">
        <w:rPr>
          <w:rFonts w:ascii="Times New Roman" w:hAnsi="Times New Roman"/>
          <w:b/>
          <w:bCs/>
          <w:sz w:val="24"/>
          <w:szCs w:val="24"/>
          <w:lang w:eastAsia="pl-PL"/>
        </w:rPr>
        <w:t>§</w:t>
      </w:r>
      <w:r w:rsidR="00FE7B20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</w:t>
      </w:r>
      <w:r w:rsidRPr="00401BC2">
        <w:rPr>
          <w:rFonts w:ascii="Times New Roman" w:hAnsi="Times New Roman"/>
          <w:b/>
          <w:bCs/>
          <w:sz w:val="24"/>
          <w:szCs w:val="24"/>
          <w:lang w:eastAsia="pl-PL"/>
        </w:rPr>
        <w:t>2.</w:t>
      </w:r>
      <w:r w:rsidR="00FE7B20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</w:t>
      </w:r>
      <w:r w:rsidRPr="00401BC2">
        <w:rPr>
          <w:rFonts w:ascii="Times New Roman" w:hAnsi="Times New Roman"/>
          <w:sz w:val="24"/>
          <w:szCs w:val="24"/>
          <w:lang w:eastAsia="pl-PL"/>
        </w:rPr>
        <w:t xml:space="preserve">Fundusz premiowy przeznaczony jest na premię uznaniową, zwaną dalej premią. </w:t>
      </w:r>
    </w:p>
    <w:p w14:paraId="2C3EB510" w14:textId="652C65EE" w:rsidR="001F4216" w:rsidRPr="00401BC2" w:rsidRDefault="001F4216" w:rsidP="00087000">
      <w:pPr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401BC2">
        <w:rPr>
          <w:rFonts w:ascii="Times New Roman" w:hAnsi="Times New Roman"/>
          <w:b/>
          <w:bCs/>
          <w:sz w:val="24"/>
          <w:szCs w:val="24"/>
          <w:lang w:eastAsia="pl-PL"/>
        </w:rPr>
        <w:t>§</w:t>
      </w:r>
      <w:r w:rsidR="00FE7B20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</w:t>
      </w:r>
      <w:r w:rsidRPr="00401BC2">
        <w:rPr>
          <w:rFonts w:ascii="Times New Roman" w:hAnsi="Times New Roman"/>
          <w:b/>
          <w:bCs/>
          <w:sz w:val="24"/>
          <w:szCs w:val="24"/>
          <w:lang w:eastAsia="pl-PL"/>
        </w:rPr>
        <w:t>3.</w:t>
      </w:r>
      <w:r w:rsidR="00FE7B20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</w:t>
      </w:r>
      <w:r w:rsidRPr="00401BC2">
        <w:rPr>
          <w:rFonts w:ascii="Times New Roman" w:hAnsi="Times New Roman"/>
          <w:sz w:val="24"/>
          <w:szCs w:val="24"/>
          <w:lang w:eastAsia="pl-PL"/>
        </w:rPr>
        <w:t>1.</w:t>
      </w:r>
      <w:r w:rsidR="00FE7B20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401BC2">
        <w:rPr>
          <w:rFonts w:ascii="Times New Roman" w:hAnsi="Times New Roman"/>
          <w:sz w:val="24"/>
          <w:szCs w:val="24"/>
          <w:lang w:eastAsia="pl-PL"/>
        </w:rPr>
        <w:t>Wysokość premii indywidualnej wynosi do 40% miesięcznego wynagrodzenia zasadniczego przysługującego pracownikowi, w</w:t>
      </w:r>
      <w:r w:rsidR="00FE7B20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401BC2">
        <w:rPr>
          <w:rFonts w:ascii="Times New Roman" w:hAnsi="Times New Roman"/>
          <w:sz w:val="24"/>
          <w:szCs w:val="24"/>
          <w:lang w:eastAsia="pl-PL"/>
        </w:rPr>
        <w:t xml:space="preserve">ramach posiadanych środków budżetowych. </w:t>
      </w:r>
    </w:p>
    <w:p w14:paraId="7CB4DFC1" w14:textId="7464610D" w:rsidR="001F4216" w:rsidRPr="00401BC2" w:rsidRDefault="001F4216" w:rsidP="00087000">
      <w:pPr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401BC2">
        <w:rPr>
          <w:rFonts w:ascii="Times New Roman" w:hAnsi="Times New Roman"/>
          <w:sz w:val="24"/>
          <w:szCs w:val="24"/>
          <w:lang w:eastAsia="pl-PL"/>
        </w:rPr>
        <w:t>2.</w:t>
      </w:r>
      <w:r w:rsidR="00FE7B20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401BC2">
        <w:rPr>
          <w:rFonts w:ascii="Times New Roman" w:hAnsi="Times New Roman"/>
          <w:sz w:val="24"/>
          <w:szCs w:val="24"/>
          <w:lang w:eastAsia="pl-PL"/>
        </w:rPr>
        <w:t>W szczególnych przypadkach, wysokość przyznanej premii może być wyższa niż 40%, nie</w:t>
      </w:r>
      <w:r w:rsidR="000B0286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401BC2">
        <w:rPr>
          <w:rFonts w:ascii="Times New Roman" w:hAnsi="Times New Roman"/>
          <w:sz w:val="24"/>
          <w:szCs w:val="24"/>
          <w:lang w:eastAsia="pl-PL"/>
        </w:rPr>
        <w:t xml:space="preserve">może jednak przekroczyć 100% miesięcznego wynagrodzenia zasadniczego. </w:t>
      </w:r>
    </w:p>
    <w:p w14:paraId="41F8F11D" w14:textId="3B07293D" w:rsidR="001F4216" w:rsidRPr="00401BC2" w:rsidRDefault="001F4216" w:rsidP="00087000">
      <w:pPr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401BC2">
        <w:rPr>
          <w:rFonts w:ascii="Times New Roman" w:hAnsi="Times New Roman"/>
          <w:sz w:val="24"/>
          <w:szCs w:val="24"/>
          <w:lang w:eastAsia="pl-PL"/>
        </w:rPr>
        <w:t>3.</w:t>
      </w:r>
      <w:r w:rsidR="00FE7B20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401BC2">
        <w:rPr>
          <w:rFonts w:ascii="Times New Roman" w:hAnsi="Times New Roman"/>
          <w:sz w:val="24"/>
          <w:szCs w:val="24"/>
          <w:lang w:eastAsia="pl-PL"/>
        </w:rPr>
        <w:t>Premia jest wypłacana na podstawie wniosku przełożonego pracownika, składanego w</w:t>
      </w:r>
      <w:r w:rsidR="00FE7B20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401BC2">
        <w:rPr>
          <w:rFonts w:ascii="Times New Roman" w:hAnsi="Times New Roman"/>
          <w:sz w:val="24"/>
          <w:szCs w:val="24"/>
          <w:lang w:eastAsia="pl-PL"/>
        </w:rPr>
        <w:t>ciągu 4</w:t>
      </w:r>
      <w:r w:rsidR="00FE7B20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401BC2">
        <w:rPr>
          <w:rFonts w:ascii="Times New Roman" w:hAnsi="Times New Roman"/>
          <w:sz w:val="24"/>
          <w:szCs w:val="24"/>
          <w:lang w:eastAsia="pl-PL"/>
        </w:rPr>
        <w:t>dni po zakończeniu miesiąca, za który premia przysługuje, zatwierdzonego przez Burmistrza.</w:t>
      </w:r>
    </w:p>
    <w:p w14:paraId="0646C513" w14:textId="03F42BA3" w:rsidR="001F4216" w:rsidRPr="00401BC2" w:rsidRDefault="001F4216" w:rsidP="00087000">
      <w:pPr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401BC2">
        <w:rPr>
          <w:rFonts w:ascii="Times New Roman" w:hAnsi="Times New Roman"/>
          <w:b/>
          <w:bCs/>
          <w:sz w:val="24"/>
          <w:szCs w:val="24"/>
          <w:lang w:eastAsia="pl-PL"/>
        </w:rPr>
        <w:t>§</w:t>
      </w:r>
      <w:r w:rsidR="000B0286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</w:t>
      </w:r>
      <w:r w:rsidRPr="00401BC2">
        <w:rPr>
          <w:rFonts w:ascii="Times New Roman" w:hAnsi="Times New Roman"/>
          <w:b/>
          <w:bCs/>
          <w:sz w:val="24"/>
          <w:szCs w:val="24"/>
          <w:lang w:eastAsia="pl-PL"/>
        </w:rPr>
        <w:t>4.</w:t>
      </w:r>
      <w:r w:rsidR="00FE7B20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</w:t>
      </w:r>
      <w:r w:rsidRPr="00401BC2">
        <w:rPr>
          <w:rFonts w:ascii="Times New Roman" w:hAnsi="Times New Roman"/>
          <w:sz w:val="24"/>
          <w:szCs w:val="24"/>
          <w:lang w:eastAsia="pl-PL"/>
        </w:rPr>
        <w:t>1.</w:t>
      </w:r>
      <w:r w:rsidR="000B0286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401BC2">
        <w:rPr>
          <w:rFonts w:ascii="Times New Roman" w:hAnsi="Times New Roman"/>
          <w:sz w:val="24"/>
          <w:szCs w:val="24"/>
          <w:lang w:eastAsia="pl-PL"/>
        </w:rPr>
        <w:t>Premia jest wypłacana z</w:t>
      </w:r>
      <w:r w:rsidR="000B0286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401BC2">
        <w:rPr>
          <w:rFonts w:ascii="Times New Roman" w:hAnsi="Times New Roman"/>
          <w:sz w:val="24"/>
          <w:szCs w:val="24"/>
          <w:lang w:eastAsia="pl-PL"/>
        </w:rPr>
        <w:t>dołu, w</w:t>
      </w:r>
      <w:r w:rsidR="000B0286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401BC2">
        <w:rPr>
          <w:rFonts w:ascii="Times New Roman" w:hAnsi="Times New Roman"/>
          <w:sz w:val="24"/>
          <w:szCs w:val="24"/>
          <w:lang w:eastAsia="pl-PL"/>
        </w:rPr>
        <w:t>okresach miesięcznych, w</w:t>
      </w:r>
      <w:r w:rsidR="000B0286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401BC2">
        <w:rPr>
          <w:rFonts w:ascii="Times New Roman" w:hAnsi="Times New Roman"/>
          <w:sz w:val="24"/>
          <w:szCs w:val="24"/>
          <w:lang w:eastAsia="pl-PL"/>
        </w:rPr>
        <w:t xml:space="preserve">terminie do </w:t>
      </w:r>
      <w:r w:rsidR="00767C92" w:rsidRPr="005007BD">
        <w:rPr>
          <w:rFonts w:ascii="Times New Roman" w:hAnsi="Times New Roman"/>
          <w:sz w:val="24"/>
          <w:szCs w:val="24"/>
          <w:lang w:eastAsia="pl-PL"/>
        </w:rPr>
        <w:t>10</w:t>
      </w:r>
      <w:r w:rsidRPr="005007BD">
        <w:rPr>
          <w:rFonts w:ascii="Times New Roman" w:hAnsi="Times New Roman"/>
          <w:sz w:val="24"/>
          <w:szCs w:val="24"/>
          <w:lang w:eastAsia="pl-PL"/>
        </w:rPr>
        <w:t>.</w:t>
      </w:r>
      <w:r w:rsidR="00767C92" w:rsidRPr="005007BD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0B0286" w:rsidRPr="005007BD">
        <w:rPr>
          <w:rFonts w:ascii="Times New Roman" w:hAnsi="Times New Roman"/>
          <w:sz w:val="24"/>
          <w:szCs w:val="24"/>
          <w:lang w:eastAsia="pl-PL"/>
        </w:rPr>
        <w:t>d</w:t>
      </w:r>
      <w:r w:rsidR="00767C92" w:rsidRPr="005007BD">
        <w:rPr>
          <w:rFonts w:ascii="Times New Roman" w:hAnsi="Times New Roman"/>
          <w:sz w:val="24"/>
          <w:szCs w:val="24"/>
          <w:lang w:eastAsia="pl-PL"/>
        </w:rPr>
        <w:t>nia</w:t>
      </w:r>
      <w:r w:rsidR="000B0286" w:rsidRPr="005007BD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401BC2">
        <w:rPr>
          <w:rFonts w:ascii="Times New Roman" w:hAnsi="Times New Roman"/>
          <w:sz w:val="24"/>
          <w:szCs w:val="24"/>
          <w:lang w:eastAsia="pl-PL"/>
        </w:rPr>
        <w:t xml:space="preserve">każdego miesiąca następującego po miesiącu, za który premia przysługuje. </w:t>
      </w:r>
    </w:p>
    <w:p w14:paraId="64030DB7" w14:textId="10AA8BC6" w:rsidR="001F4216" w:rsidRPr="00401BC2" w:rsidRDefault="001F4216" w:rsidP="00087000">
      <w:pPr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401BC2">
        <w:rPr>
          <w:rFonts w:ascii="Times New Roman" w:hAnsi="Times New Roman"/>
          <w:sz w:val="24"/>
          <w:szCs w:val="24"/>
          <w:lang w:eastAsia="pl-PL"/>
        </w:rPr>
        <w:t>2.</w:t>
      </w:r>
      <w:r w:rsidR="000B0286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401BC2">
        <w:rPr>
          <w:rFonts w:ascii="Times New Roman" w:hAnsi="Times New Roman"/>
          <w:sz w:val="24"/>
          <w:szCs w:val="24"/>
          <w:lang w:eastAsia="pl-PL"/>
        </w:rPr>
        <w:t>Premia naliczana i</w:t>
      </w:r>
      <w:r w:rsidR="000B0286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401BC2">
        <w:rPr>
          <w:rFonts w:ascii="Times New Roman" w:hAnsi="Times New Roman"/>
          <w:sz w:val="24"/>
          <w:szCs w:val="24"/>
          <w:lang w:eastAsia="pl-PL"/>
        </w:rPr>
        <w:t>wypłacana jest przez pracodawcę. Pracownicy nie</w:t>
      </w:r>
      <w:r w:rsidR="000B0286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401BC2">
        <w:rPr>
          <w:rFonts w:ascii="Times New Roman" w:hAnsi="Times New Roman"/>
          <w:sz w:val="24"/>
          <w:szCs w:val="24"/>
          <w:lang w:eastAsia="pl-PL"/>
        </w:rPr>
        <w:t>mają obowiązku indywidualnego składania wniosku o</w:t>
      </w:r>
      <w:r w:rsidR="000B0286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401BC2">
        <w:rPr>
          <w:rFonts w:ascii="Times New Roman" w:hAnsi="Times New Roman"/>
          <w:sz w:val="24"/>
          <w:szCs w:val="24"/>
          <w:lang w:eastAsia="pl-PL"/>
        </w:rPr>
        <w:t xml:space="preserve">przyznanie premii. </w:t>
      </w:r>
    </w:p>
    <w:p w14:paraId="64321EF0" w14:textId="2E04C4A1" w:rsidR="001F4216" w:rsidRPr="00401BC2" w:rsidRDefault="001F4216" w:rsidP="00087000">
      <w:pPr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401BC2">
        <w:rPr>
          <w:rFonts w:ascii="Times New Roman" w:hAnsi="Times New Roman"/>
          <w:sz w:val="24"/>
          <w:szCs w:val="24"/>
          <w:lang w:eastAsia="pl-PL"/>
        </w:rPr>
        <w:t>3.</w:t>
      </w:r>
      <w:r w:rsidR="000B0286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401BC2">
        <w:rPr>
          <w:rFonts w:ascii="Times New Roman" w:hAnsi="Times New Roman"/>
          <w:sz w:val="24"/>
          <w:szCs w:val="24"/>
          <w:lang w:eastAsia="pl-PL"/>
        </w:rPr>
        <w:t>Za podstawę obliczenia premii przyjmuje się wynagrodzenie zasadnicze wynikające z</w:t>
      </w:r>
      <w:r w:rsidR="000B0286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401BC2">
        <w:rPr>
          <w:rFonts w:ascii="Times New Roman" w:hAnsi="Times New Roman"/>
          <w:sz w:val="24"/>
          <w:szCs w:val="24"/>
          <w:lang w:eastAsia="pl-PL"/>
        </w:rPr>
        <w:t xml:space="preserve">osobistego zaszeregowania pracownika za czas efektywnie przepracowany. </w:t>
      </w:r>
    </w:p>
    <w:p w14:paraId="71D9C7E2" w14:textId="04799F4A" w:rsidR="001F4216" w:rsidRPr="00401BC2" w:rsidRDefault="001F4216" w:rsidP="00087000">
      <w:pPr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401BC2">
        <w:rPr>
          <w:rFonts w:ascii="Times New Roman" w:hAnsi="Times New Roman"/>
          <w:sz w:val="24"/>
          <w:szCs w:val="24"/>
          <w:lang w:eastAsia="pl-PL"/>
        </w:rPr>
        <w:t>4.</w:t>
      </w:r>
      <w:r w:rsidR="000B0286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401BC2">
        <w:rPr>
          <w:rFonts w:ascii="Times New Roman" w:hAnsi="Times New Roman"/>
          <w:sz w:val="24"/>
          <w:szCs w:val="24"/>
          <w:lang w:eastAsia="pl-PL"/>
        </w:rPr>
        <w:t xml:space="preserve">Za czas urlopów wypoczynkowych i innych dni zwolnień od pracy, za które pracownik zachowuje prawo do wynagrodzenia, przysługuje premia jak za czas przepracowany. </w:t>
      </w:r>
    </w:p>
    <w:p w14:paraId="4AD61C1E" w14:textId="281B50A1" w:rsidR="001F4216" w:rsidRPr="00401BC2" w:rsidRDefault="001F4216" w:rsidP="00087000">
      <w:pPr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401BC2">
        <w:rPr>
          <w:rFonts w:ascii="Times New Roman" w:hAnsi="Times New Roman"/>
          <w:sz w:val="24"/>
          <w:szCs w:val="24"/>
          <w:lang w:eastAsia="pl-PL"/>
        </w:rPr>
        <w:t>5.</w:t>
      </w:r>
      <w:r w:rsidR="000B0286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401BC2">
        <w:rPr>
          <w:rFonts w:ascii="Times New Roman" w:hAnsi="Times New Roman"/>
          <w:sz w:val="24"/>
          <w:szCs w:val="24"/>
          <w:lang w:eastAsia="pl-PL"/>
        </w:rPr>
        <w:t>Za dni, za które wypłacany jest zasiłek chorobowy, zasiłek opiekuńczy i wynagrodzenie chorobowe premia nie</w:t>
      </w:r>
      <w:r w:rsidR="000B0286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401BC2">
        <w:rPr>
          <w:rFonts w:ascii="Times New Roman" w:hAnsi="Times New Roman"/>
          <w:sz w:val="24"/>
          <w:szCs w:val="24"/>
          <w:lang w:eastAsia="pl-PL"/>
        </w:rPr>
        <w:t xml:space="preserve">przysługuje. </w:t>
      </w:r>
    </w:p>
    <w:p w14:paraId="13017DD9" w14:textId="261337C7" w:rsidR="001F4216" w:rsidRPr="00401BC2" w:rsidRDefault="001F4216" w:rsidP="00087000">
      <w:pPr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401BC2">
        <w:rPr>
          <w:rFonts w:ascii="Times New Roman" w:hAnsi="Times New Roman"/>
          <w:sz w:val="24"/>
          <w:szCs w:val="24"/>
          <w:lang w:eastAsia="pl-PL"/>
        </w:rPr>
        <w:t>6.</w:t>
      </w:r>
      <w:r w:rsidR="00833617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401BC2">
        <w:rPr>
          <w:rFonts w:ascii="Times New Roman" w:hAnsi="Times New Roman"/>
          <w:sz w:val="24"/>
          <w:szCs w:val="24"/>
          <w:lang w:eastAsia="pl-PL"/>
        </w:rPr>
        <w:t>Nowy pracownik uzyskuje prawo do premii w</w:t>
      </w:r>
      <w:r w:rsidR="00833617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401BC2">
        <w:rPr>
          <w:rFonts w:ascii="Times New Roman" w:hAnsi="Times New Roman"/>
          <w:sz w:val="24"/>
          <w:szCs w:val="24"/>
          <w:lang w:eastAsia="pl-PL"/>
        </w:rPr>
        <w:t>pierwszym przepracowanym miesiącu, a</w:t>
      </w:r>
      <w:r w:rsidR="00833617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401BC2">
        <w:rPr>
          <w:rFonts w:ascii="Times New Roman" w:hAnsi="Times New Roman"/>
          <w:sz w:val="24"/>
          <w:szCs w:val="24"/>
          <w:lang w:eastAsia="pl-PL"/>
        </w:rPr>
        <w:t>pracownik odchodzący z</w:t>
      </w:r>
      <w:r w:rsidR="00833617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401BC2">
        <w:rPr>
          <w:rFonts w:ascii="Times New Roman" w:hAnsi="Times New Roman"/>
          <w:sz w:val="24"/>
          <w:szCs w:val="24"/>
          <w:lang w:eastAsia="pl-PL"/>
        </w:rPr>
        <w:t>pracy ma prawo do premii za ostatni przepracowany miesiąc.</w:t>
      </w:r>
    </w:p>
    <w:p w14:paraId="3B45A43B" w14:textId="2985B542" w:rsidR="001F4216" w:rsidRPr="00401BC2" w:rsidRDefault="001F4216" w:rsidP="00087000">
      <w:pPr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401BC2">
        <w:rPr>
          <w:rFonts w:ascii="Times New Roman" w:hAnsi="Times New Roman"/>
          <w:b/>
          <w:bCs/>
          <w:sz w:val="24"/>
          <w:szCs w:val="24"/>
          <w:lang w:eastAsia="pl-PL"/>
        </w:rPr>
        <w:t>§</w:t>
      </w:r>
      <w:r w:rsidR="00833617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</w:t>
      </w:r>
      <w:r w:rsidRPr="00401BC2">
        <w:rPr>
          <w:rFonts w:ascii="Times New Roman" w:hAnsi="Times New Roman"/>
          <w:b/>
          <w:bCs/>
          <w:sz w:val="24"/>
          <w:szCs w:val="24"/>
          <w:lang w:eastAsia="pl-PL"/>
        </w:rPr>
        <w:t>5.</w:t>
      </w:r>
      <w:r w:rsidR="00833617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</w:t>
      </w:r>
      <w:r w:rsidRPr="00401BC2">
        <w:rPr>
          <w:rFonts w:ascii="Times New Roman" w:hAnsi="Times New Roman"/>
          <w:sz w:val="24"/>
          <w:szCs w:val="24"/>
          <w:lang w:eastAsia="pl-PL"/>
        </w:rPr>
        <w:t xml:space="preserve">Premia przyznawana jest pracownikom, którzy właściwie wykonują swoje obowiązki służbowe, polegające na: </w:t>
      </w:r>
    </w:p>
    <w:p w14:paraId="79BA4053" w14:textId="3BD296C1" w:rsidR="001F4216" w:rsidRPr="00401BC2" w:rsidRDefault="001F4216" w:rsidP="00087000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hAnsi="Times New Roman"/>
          <w:sz w:val="24"/>
          <w:szCs w:val="24"/>
          <w:lang w:eastAsia="pl-PL"/>
        </w:rPr>
      </w:pPr>
      <w:r w:rsidRPr="00401BC2">
        <w:rPr>
          <w:rFonts w:ascii="Times New Roman" w:hAnsi="Times New Roman"/>
          <w:sz w:val="24"/>
          <w:szCs w:val="24"/>
          <w:lang w:eastAsia="pl-PL"/>
        </w:rPr>
        <w:t>a)</w:t>
      </w:r>
      <w:r w:rsidR="00833617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401BC2">
        <w:rPr>
          <w:rFonts w:ascii="Times New Roman" w:hAnsi="Times New Roman"/>
          <w:sz w:val="24"/>
          <w:szCs w:val="24"/>
          <w:lang w:eastAsia="pl-PL"/>
        </w:rPr>
        <w:t>terminowym i</w:t>
      </w:r>
      <w:r w:rsidR="00833617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401BC2">
        <w:rPr>
          <w:rFonts w:ascii="Times New Roman" w:hAnsi="Times New Roman"/>
          <w:sz w:val="24"/>
          <w:szCs w:val="24"/>
          <w:lang w:eastAsia="pl-PL"/>
        </w:rPr>
        <w:t>sumiennym wykonywaniu przydzielonych zadań, przy zachowaniu należytej jakości oraz innych zadań, poleconych przez przełożonych, wynikających z</w:t>
      </w:r>
      <w:r w:rsidR="00833617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401BC2">
        <w:rPr>
          <w:rFonts w:ascii="Times New Roman" w:hAnsi="Times New Roman"/>
          <w:sz w:val="24"/>
          <w:szCs w:val="24"/>
          <w:lang w:eastAsia="pl-PL"/>
        </w:rPr>
        <w:t xml:space="preserve">potrzeb urzędu, </w:t>
      </w:r>
    </w:p>
    <w:p w14:paraId="7942A8A2" w14:textId="1BAB1B13" w:rsidR="001F4216" w:rsidRPr="00401BC2" w:rsidRDefault="001F4216" w:rsidP="00087000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hAnsi="Times New Roman"/>
          <w:sz w:val="24"/>
          <w:szCs w:val="24"/>
          <w:lang w:eastAsia="pl-PL"/>
        </w:rPr>
      </w:pPr>
      <w:r w:rsidRPr="00401BC2">
        <w:rPr>
          <w:rFonts w:ascii="Times New Roman" w:hAnsi="Times New Roman"/>
          <w:sz w:val="24"/>
          <w:szCs w:val="24"/>
          <w:lang w:eastAsia="pl-PL"/>
        </w:rPr>
        <w:t>b)</w:t>
      </w:r>
      <w:r w:rsidR="00833617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401BC2">
        <w:rPr>
          <w:rFonts w:ascii="Times New Roman" w:hAnsi="Times New Roman"/>
          <w:sz w:val="24"/>
          <w:szCs w:val="24"/>
          <w:lang w:eastAsia="pl-PL"/>
        </w:rPr>
        <w:t>dbałości o</w:t>
      </w:r>
      <w:r w:rsidR="00833617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401BC2">
        <w:rPr>
          <w:rFonts w:ascii="Times New Roman" w:hAnsi="Times New Roman"/>
          <w:sz w:val="24"/>
          <w:szCs w:val="24"/>
          <w:lang w:eastAsia="pl-PL"/>
        </w:rPr>
        <w:t xml:space="preserve">stan techniczny przydzielonego sprzętu oraz materiałów, </w:t>
      </w:r>
    </w:p>
    <w:p w14:paraId="0D4C520E" w14:textId="7E7E2355" w:rsidR="001F4216" w:rsidRPr="00401BC2" w:rsidRDefault="001F4216" w:rsidP="00087000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hAnsi="Times New Roman"/>
          <w:sz w:val="24"/>
          <w:szCs w:val="24"/>
          <w:lang w:eastAsia="pl-PL"/>
        </w:rPr>
      </w:pPr>
      <w:r w:rsidRPr="00401BC2">
        <w:rPr>
          <w:rFonts w:ascii="Times New Roman" w:hAnsi="Times New Roman"/>
          <w:sz w:val="24"/>
          <w:szCs w:val="24"/>
          <w:lang w:eastAsia="pl-PL"/>
        </w:rPr>
        <w:t>c)</w:t>
      </w:r>
      <w:r w:rsidR="00833617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401BC2">
        <w:rPr>
          <w:rFonts w:ascii="Times New Roman" w:hAnsi="Times New Roman"/>
          <w:sz w:val="24"/>
          <w:szCs w:val="24"/>
          <w:lang w:eastAsia="pl-PL"/>
        </w:rPr>
        <w:t>przestrzeganiu przepisów prawa pracy, przepisów bhp i</w:t>
      </w:r>
      <w:r w:rsidR="00833617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401BC2">
        <w:rPr>
          <w:rFonts w:ascii="Times New Roman" w:hAnsi="Times New Roman"/>
          <w:sz w:val="24"/>
          <w:szCs w:val="24"/>
          <w:lang w:eastAsia="pl-PL"/>
        </w:rPr>
        <w:t>ppoż.</w:t>
      </w:r>
    </w:p>
    <w:p w14:paraId="43F498A9" w14:textId="788A15C5" w:rsidR="001F4216" w:rsidRPr="00401BC2" w:rsidRDefault="001F4216" w:rsidP="00087000">
      <w:pPr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401BC2">
        <w:rPr>
          <w:rFonts w:ascii="Times New Roman" w:hAnsi="Times New Roman"/>
          <w:b/>
          <w:bCs/>
          <w:sz w:val="24"/>
          <w:szCs w:val="24"/>
          <w:lang w:eastAsia="pl-PL"/>
        </w:rPr>
        <w:t>§</w:t>
      </w:r>
      <w:r w:rsidR="00833617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</w:t>
      </w:r>
      <w:r w:rsidRPr="00401BC2">
        <w:rPr>
          <w:rFonts w:ascii="Times New Roman" w:hAnsi="Times New Roman"/>
          <w:b/>
          <w:bCs/>
          <w:sz w:val="24"/>
          <w:szCs w:val="24"/>
          <w:lang w:eastAsia="pl-PL"/>
        </w:rPr>
        <w:t>6.</w:t>
      </w:r>
      <w:r w:rsidR="00833617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</w:t>
      </w:r>
      <w:r w:rsidRPr="00401BC2">
        <w:rPr>
          <w:rFonts w:ascii="Times New Roman" w:hAnsi="Times New Roman"/>
          <w:sz w:val="24"/>
          <w:szCs w:val="24"/>
          <w:lang w:eastAsia="pl-PL"/>
        </w:rPr>
        <w:t>Pracownik może być pozbawiony premii lub jej części w</w:t>
      </w:r>
      <w:r w:rsidR="00833617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401BC2">
        <w:rPr>
          <w:rFonts w:ascii="Times New Roman" w:hAnsi="Times New Roman"/>
          <w:sz w:val="24"/>
          <w:szCs w:val="24"/>
          <w:lang w:eastAsia="pl-PL"/>
        </w:rPr>
        <w:t xml:space="preserve">przypadkach: </w:t>
      </w:r>
    </w:p>
    <w:p w14:paraId="1991605E" w14:textId="57E48EA6" w:rsidR="001F4216" w:rsidRPr="00401BC2" w:rsidRDefault="001F4216" w:rsidP="00087000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hAnsi="Times New Roman"/>
          <w:sz w:val="24"/>
          <w:szCs w:val="24"/>
          <w:lang w:eastAsia="pl-PL"/>
        </w:rPr>
      </w:pPr>
      <w:r w:rsidRPr="00401BC2">
        <w:rPr>
          <w:rFonts w:ascii="Times New Roman" w:hAnsi="Times New Roman"/>
          <w:sz w:val="24"/>
          <w:szCs w:val="24"/>
          <w:lang w:eastAsia="pl-PL"/>
        </w:rPr>
        <w:t>a)</w:t>
      </w:r>
      <w:r w:rsidR="00833617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401BC2">
        <w:rPr>
          <w:rFonts w:ascii="Times New Roman" w:hAnsi="Times New Roman"/>
          <w:sz w:val="24"/>
          <w:szCs w:val="24"/>
          <w:lang w:eastAsia="pl-PL"/>
        </w:rPr>
        <w:t>zawinionego niewykonania lub przyczynienia się do niewykonania w</w:t>
      </w:r>
      <w:r w:rsidR="00833617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401BC2">
        <w:rPr>
          <w:rFonts w:ascii="Times New Roman" w:hAnsi="Times New Roman"/>
          <w:sz w:val="24"/>
          <w:szCs w:val="24"/>
          <w:lang w:eastAsia="pl-PL"/>
        </w:rPr>
        <w:t>terminie przez innych pracowników obowiązków wynikających z</w:t>
      </w:r>
      <w:r w:rsidR="00833617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401BC2">
        <w:rPr>
          <w:rFonts w:ascii="Times New Roman" w:hAnsi="Times New Roman"/>
          <w:sz w:val="24"/>
          <w:szCs w:val="24"/>
          <w:lang w:eastAsia="pl-PL"/>
        </w:rPr>
        <w:t xml:space="preserve">zakresu czynności, </w:t>
      </w:r>
    </w:p>
    <w:p w14:paraId="792AA8DF" w14:textId="24B21EC0" w:rsidR="001F4216" w:rsidRPr="00401BC2" w:rsidRDefault="001F4216" w:rsidP="00087000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hAnsi="Times New Roman"/>
          <w:sz w:val="24"/>
          <w:szCs w:val="24"/>
          <w:lang w:eastAsia="pl-PL"/>
        </w:rPr>
      </w:pPr>
      <w:r w:rsidRPr="00401BC2">
        <w:rPr>
          <w:rFonts w:ascii="Times New Roman" w:hAnsi="Times New Roman"/>
          <w:sz w:val="24"/>
          <w:szCs w:val="24"/>
          <w:lang w:eastAsia="pl-PL"/>
        </w:rPr>
        <w:t>b)</w:t>
      </w:r>
      <w:r w:rsidR="00833617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401BC2">
        <w:rPr>
          <w:rFonts w:ascii="Times New Roman" w:hAnsi="Times New Roman"/>
          <w:sz w:val="24"/>
          <w:szCs w:val="24"/>
          <w:lang w:eastAsia="pl-PL"/>
        </w:rPr>
        <w:t>uzasadnionych skarg i</w:t>
      </w:r>
      <w:r w:rsidR="00833617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401BC2">
        <w:rPr>
          <w:rFonts w:ascii="Times New Roman" w:hAnsi="Times New Roman"/>
          <w:sz w:val="24"/>
          <w:szCs w:val="24"/>
          <w:lang w:eastAsia="pl-PL"/>
        </w:rPr>
        <w:t xml:space="preserve">zażaleń na pracę pracownika, </w:t>
      </w:r>
    </w:p>
    <w:p w14:paraId="749D7216" w14:textId="01C344E4" w:rsidR="001F4216" w:rsidRPr="00401BC2" w:rsidRDefault="001F4216" w:rsidP="00087000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hAnsi="Times New Roman"/>
          <w:sz w:val="24"/>
          <w:szCs w:val="24"/>
          <w:lang w:eastAsia="pl-PL"/>
        </w:rPr>
      </w:pPr>
      <w:r w:rsidRPr="00401BC2">
        <w:rPr>
          <w:rFonts w:ascii="Times New Roman" w:hAnsi="Times New Roman"/>
          <w:sz w:val="24"/>
          <w:szCs w:val="24"/>
          <w:lang w:eastAsia="pl-PL"/>
        </w:rPr>
        <w:lastRenderedPageBreak/>
        <w:t>c)</w:t>
      </w:r>
      <w:r w:rsidR="00833617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401BC2">
        <w:rPr>
          <w:rFonts w:ascii="Times New Roman" w:hAnsi="Times New Roman"/>
          <w:sz w:val="24"/>
          <w:szCs w:val="24"/>
          <w:lang w:eastAsia="pl-PL"/>
        </w:rPr>
        <w:t>zakłócenia porządku i</w:t>
      </w:r>
      <w:r w:rsidR="00833617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401BC2">
        <w:rPr>
          <w:rFonts w:ascii="Times New Roman" w:hAnsi="Times New Roman"/>
          <w:sz w:val="24"/>
          <w:szCs w:val="24"/>
          <w:lang w:eastAsia="pl-PL"/>
        </w:rPr>
        <w:t>spokoju w</w:t>
      </w:r>
      <w:r w:rsidR="00833617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401BC2">
        <w:rPr>
          <w:rFonts w:ascii="Times New Roman" w:hAnsi="Times New Roman"/>
          <w:sz w:val="24"/>
          <w:szCs w:val="24"/>
          <w:lang w:eastAsia="pl-PL"/>
        </w:rPr>
        <w:t xml:space="preserve">miejscu pracy, </w:t>
      </w:r>
    </w:p>
    <w:p w14:paraId="572EB897" w14:textId="5DBABF67" w:rsidR="001F4216" w:rsidRPr="00401BC2" w:rsidRDefault="001F4216" w:rsidP="00087000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hAnsi="Times New Roman"/>
          <w:sz w:val="24"/>
          <w:szCs w:val="24"/>
          <w:lang w:eastAsia="pl-PL"/>
        </w:rPr>
      </w:pPr>
      <w:r w:rsidRPr="00401BC2">
        <w:rPr>
          <w:rFonts w:ascii="Times New Roman" w:hAnsi="Times New Roman"/>
          <w:sz w:val="24"/>
          <w:szCs w:val="24"/>
          <w:lang w:eastAsia="pl-PL"/>
        </w:rPr>
        <w:t>d)</w:t>
      </w:r>
      <w:r w:rsidR="00833617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401BC2">
        <w:rPr>
          <w:rFonts w:ascii="Times New Roman" w:hAnsi="Times New Roman"/>
          <w:sz w:val="24"/>
          <w:szCs w:val="24"/>
          <w:lang w:eastAsia="pl-PL"/>
        </w:rPr>
        <w:t>nieprzestrzegania regulaminu pracy i</w:t>
      </w:r>
      <w:r w:rsidR="00833617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401BC2">
        <w:rPr>
          <w:rFonts w:ascii="Times New Roman" w:hAnsi="Times New Roman"/>
          <w:sz w:val="24"/>
          <w:szCs w:val="24"/>
          <w:lang w:eastAsia="pl-PL"/>
        </w:rPr>
        <w:t xml:space="preserve">ustalonego porządku pracy, </w:t>
      </w:r>
    </w:p>
    <w:p w14:paraId="366C69C6" w14:textId="1E4C37DC" w:rsidR="001F4216" w:rsidRPr="00401BC2" w:rsidRDefault="001F4216" w:rsidP="00087000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hAnsi="Times New Roman"/>
          <w:sz w:val="24"/>
          <w:szCs w:val="24"/>
          <w:lang w:eastAsia="pl-PL"/>
        </w:rPr>
      </w:pPr>
      <w:r w:rsidRPr="00401BC2">
        <w:rPr>
          <w:rFonts w:ascii="Times New Roman" w:hAnsi="Times New Roman"/>
          <w:sz w:val="24"/>
          <w:szCs w:val="24"/>
          <w:lang w:eastAsia="pl-PL"/>
        </w:rPr>
        <w:t>e)</w:t>
      </w:r>
      <w:r w:rsidR="00833617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401BC2">
        <w:rPr>
          <w:rFonts w:ascii="Times New Roman" w:hAnsi="Times New Roman"/>
          <w:sz w:val="24"/>
          <w:szCs w:val="24"/>
          <w:lang w:eastAsia="pl-PL"/>
        </w:rPr>
        <w:t xml:space="preserve">opuszczania pracy bez usprawiedliwienia, </w:t>
      </w:r>
    </w:p>
    <w:p w14:paraId="7822A080" w14:textId="53745A99" w:rsidR="001F4216" w:rsidRPr="00401BC2" w:rsidRDefault="001F4216" w:rsidP="00087000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hAnsi="Times New Roman"/>
          <w:sz w:val="24"/>
          <w:szCs w:val="24"/>
          <w:lang w:eastAsia="pl-PL"/>
        </w:rPr>
      </w:pPr>
      <w:r w:rsidRPr="00401BC2">
        <w:rPr>
          <w:rFonts w:ascii="Times New Roman" w:hAnsi="Times New Roman"/>
          <w:sz w:val="24"/>
          <w:szCs w:val="24"/>
          <w:lang w:eastAsia="pl-PL"/>
        </w:rPr>
        <w:t>f)</w:t>
      </w:r>
      <w:r w:rsidR="00833617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401BC2">
        <w:rPr>
          <w:rFonts w:ascii="Times New Roman" w:hAnsi="Times New Roman"/>
          <w:sz w:val="24"/>
          <w:szCs w:val="24"/>
          <w:lang w:eastAsia="pl-PL"/>
        </w:rPr>
        <w:t>nieprzestrzegania przepisów bhp i</w:t>
      </w:r>
      <w:r w:rsidR="00833617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401BC2">
        <w:rPr>
          <w:rFonts w:ascii="Times New Roman" w:hAnsi="Times New Roman"/>
          <w:sz w:val="24"/>
          <w:szCs w:val="24"/>
          <w:lang w:eastAsia="pl-PL"/>
        </w:rPr>
        <w:t xml:space="preserve">ppoż., </w:t>
      </w:r>
    </w:p>
    <w:p w14:paraId="63744AF4" w14:textId="63724A15" w:rsidR="001F4216" w:rsidRPr="00401BC2" w:rsidRDefault="001F4216" w:rsidP="00087000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hAnsi="Times New Roman"/>
          <w:sz w:val="24"/>
          <w:szCs w:val="24"/>
          <w:lang w:eastAsia="pl-PL"/>
        </w:rPr>
      </w:pPr>
      <w:r w:rsidRPr="00401BC2">
        <w:rPr>
          <w:rFonts w:ascii="Times New Roman" w:hAnsi="Times New Roman"/>
          <w:sz w:val="24"/>
          <w:szCs w:val="24"/>
          <w:lang w:eastAsia="pl-PL"/>
        </w:rPr>
        <w:t>g)</w:t>
      </w:r>
      <w:r w:rsidR="00833617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401BC2">
        <w:rPr>
          <w:rFonts w:ascii="Times New Roman" w:hAnsi="Times New Roman"/>
          <w:sz w:val="24"/>
          <w:szCs w:val="24"/>
          <w:lang w:eastAsia="pl-PL"/>
        </w:rPr>
        <w:t>dokonania nadużyć w</w:t>
      </w:r>
      <w:r w:rsidR="00833617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401BC2">
        <w:rPr>
          <w:rFonts w:ascii="Times New Roman" w:hAnsi="Times New Roman"/>
          <w:sz w:val="24"/>
          <w:szCs w:val="24"/>
          <w:lang w:eastAsia="pl-PL"/>
        </w:rPr>
        <w:t xml:space="preserve">zakresie korzystania ze świadczeń ubezpieczenia społecznego, </w:t>
      </w:r>
    </w:p>
    <w:p w14:paraId="7F6C679A" w14:textId="078113A6" w:rsidR="001F4216" w:rsidRPr="00401BC2" w:rsidRDefault="001F4216" w:rsidP="00087000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hAnsi="Times New Roman"/>
          <w:sz w:val="24"/>
          <w:szCs w:val="24"/>
          <w:lang w:eastAsia="pl-PL"/>
        </w:rPr>
      </w:pPr>
      <w:r w:rsidRPr="00401BC2">
        <w:rPr>
          <w:rFonts w:ascii="Times New Roman" w:hAnsi="Times New Roman"/>
          <w:sz w:val="24"/>
          <w:szCs w:val="24"/>
          <w:lang w:eastAsia="pl-PL"/>
        </w:rPr>
        <w:t>h)</w:t>
      </w:r>
      <w:r w:rsidR="00833617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401BC2">
        <w:rPr>
          <w:rFonts w:ascii="Times New Roman" w:hAnsi="Times New Roman"/>
          <w:sz w:val="24"/>
          <w:szCs w:val="24"/>
          <w:lang w:eastAsia="pl-PL"/>
        </w:rPr>
        <w:t>nieprzestrzegania zasad współżycia społecznego, powodującego zatargi między pracownikami i</w:t>
      </w:r>
      <w:r w:rsidR="00833617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401BC2">
        <w:rPr>
          <w:rFonts w:ascii="Times New Roman" w:hAnsi="Times New Roman"/>
          <w:sz w:val="24"/>
          <w:szCs w:val="24"/>
          <w:lang w:eastAsia="pl-PL"/>
        </w:rPr>
        <w:t xml:space="preserve">stwarzanie sytuacji konfliktowych, </w:t>
      </w:r>
    </w:p>
    <w:p w14:paraId="7CCF6D89" w14:textId="69A8A951" w:rsidR="001F4216" w:rsidRPr="00401BC2" w:rsidRDefault="001F4216" w:rsidP="00087000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hAnsi="Times New Roman"/>
          <w:sz w:val="24"/>
          <w:szCs w:val="24"/>
          <w:lang w:eastAsia="pl-PL"/>
        </w:rPr>
      </w:pPr>
      <w:r w:rsidRPr="00401BC2">
        <w:rPr>
          <w:rFonts w:ascii="Times New Roman" w:hAnsi="Times New Roman"/>
          <w:sz w:val="24"/>
          <w:szCs w:val="24"/>
          <w:lang w:eastAsia="pl-PL"/>
        </w:rPr>
        <w:t>i)</w:t>
      </w:r>
      <w:r w:rsidR="00833617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401BC2">
        <w:rPr>
          <w:rFonts w:ascii="Times New Roman" w:hAnsi="Times New Roman"/>
          <w:sz w:val="24"/>
          <w:szCs w:val="24"/>
          <w:lang w:eastAsia="pl-PL"/>
        </w:rPr>
        <w:t xml:space="preserve">naruszenia podstawowych obowiązków pracowniczych, </w:t>
      </w:r>
    </w:p>
    <w:p w14:paraId="3CAA24DE" w14:textId="363B866A" w:rsidR="001F4216" w:rsidRPr="00401BC2" w:rsidRDefault="001F4216" w:rsidP="00087000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hAnsi="Times New Roman"/>
          <w:sz w:val="24"/>
          <w:szCs w:val="24"/>
          <w:lang w:eastAsia="pl-PL"/>
        </w:rPr>
      </w:pPr>
      <w:r w:rsidRPr="00401BC2">
        <w:rPr>
          <w:rFonts w:ascii="Times New Roman" w:hAnsi="Times New Roman"/>
          <w:sz w:val="24"/>
          <w:szCs w:val="24"/>
          <w:lang w:eastAsia="pl-PL"/>
        </w:rPr>
        <w:t>j)</w:t>
      </w:r>
      <w:r w:rsidR="00833617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401BC2">
        <w:rPr>
          <w:rFonts w:ascii="Times New Roman" w:hAnsi="Times New Roman"/>
          <w:sz w:val="24"/>
          <w:szCs w:val="24"/>
          <w:lang w:eastAsia="pl-PL"/>
        </w:rPr>
        <w:t>ukarania pracownika jedną z</w:t>
      </w:r>
      <w:r w:rsidR="00833617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401BC2">
        <w:rPr>
          <w:rFonts w:ascii="Times New Roman" w:hAnsi="Times New Roman"/>
          <w:sz w:val="24"/>
          <w:szCs w:val="24"/>
          <w:lang w:eastAsia="pl-PL"/>
        </w:rPr>
        <w:t>kar przewidzianych w</w:t>
      </w:r>
      <w:r w:rsidR="00833617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401BC2">
        <w:rPr>
          <w:rFonts w:ascii="Times New Roman" w:hAnsi="Times New Roman"/>
          <w:sz w:val="24"/>
          <w:szCs w:val="24"/>
          <w:lang w:eastAsia="pl-PL"/>
        </w:rPr>
        <w:t xml:space="preserve">kodeksie pracy, </w:t>
      </w:r>
    </w:p>
    <w:p w14:paraId="66553B7A" w14:textId="48CA285F" w:rsidR="001F4216" w:rsidRPr="00401BC2" w:rsidRDefault="001F4216" w:rsidP="00087000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hAnsi="Times New Roman"/>
          <w:sz w:val="24"/>
          <w:szCs w:val="24"/>
          <w:lang w:eastAsia="pl-PL"/>
        </w:rPr>
      </w:pPr>
      <w:r w:rsidRPr="00401BC2">
        <w:rPr>
          <w:rFonts w:ascii="Times New Roman" w:hAnsi="Times New Roman"/>
          <w:sz w:val="24"/>
          <w:szCs w:val="24"/>
          <w:lang w:eastAsia="pl-PL"/>
        </w:rPr>
        <w:t>k)</w:t>
      </w:r>
      <w:r w:rsidR="00833617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401BC2">
        <w:rPr>
          <w:rFonts w:ascii="Times New Roman" w:hAnsi="Times New Roman"/>
          <w:sz w:val="24"/>
          <w:szCs w:val="24"/>
          <w:lang w:eastAsia="pl-PL"/>
        </w:rPr>
        <w:t>spowodowania szkody w</w:t>
      </w:r>
      <w:r w:rsidR="00833617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401BC2">
        <w:rPr>
          <w:rFonts w:ascii="Times New Roman" w:hAnsi="Times New Roman"/>
          <w:sz w:val="24"/>
          <w:szCs w:val="24"/>
          <w:lang w:eastAsia="pl-PL"/>
        </w:rPr>
        <w:t>mieniu pracodawcy.</w:t>
      </w:r>
    </w:p>
    <w:p w14:paraId="6ED7A78F" w14:textId="39493211" w:rsidR="001F4216" w:rsidRPr="00401BC2" w:rsidRDefault="001F4216" w:rsidP="00087000">
      <w:pPr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401BC2">
        <w:rPr>
          <w:rFonts w:ascii="Times New Roman" w:hAnsi="Times New Roman"/>
          <w:b/>
          <w:bCs/>
          <w:sz w:val="24"/>
          <w:szCs w:val="24"/>
          <w:lang w:eastAsia="pl-PL"/>
        </w:rPr>
        <w:t>§</w:t>
      </w:r>
      <w:r w:rsidR="00833617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</w:t>
      </w:r>
      <w:r w:rsidRPr="00401BC2">
        <w:rPr>
          <w:rFonts w:ascii="Times New Roman" w:hAnsi="Times New Roman"/>
          <w:b/>
          <w:bCs/>
          <w:sz w:val="24"/>
          <w:szCs w:val="24"/>
          <w:lang w:eastAsia="pl-PL"/>
        </w:rPr>
        <w:t>7.</w:t>
      </w:r>
      <w:r w:rsidR="00833617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</w:t>
      </w:r>
      <w:r w:rsidRPr="00401BC2">
        <w:rPr>
          <w:rFonts w:ascii="Times New Roman" w:hAnsi="Times New Roman"/>
          <w:sz w:val="24"/>
          <w:szCs w:val="24"/>
          <w:lang w:eastAsia="pl-PL"/>
        </w:rPr>
        <w:t>Pracownicy są pozbawiani premii w</w:t>
      </w:r>
      <w:r w:rsidR="00833617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401BC2">
        <w:rPr>
          <w:rFonts w:ascii="Times New Roman" w:hAnsi="Times New Roman"/>
          <w:sz w:val="24"/>
          <w:szCs w:val="24"/>
          <w:lang w:eastAsia="pl-PL"/>
        </w:rPr>
        <w:t xml:space="preserve">przypadku: </w:t>
      </w:r>
    </w:p>
    <w:p w14:paraId="62441CE5" w14:textId="7E2ECF68" w:rsidR="001F4216" w:rsidRPr="00401BC2" w:rsidRDefault="001F4216" w:rsidP="00087000">
      <w:pPr>
        <w:keepLines/>
        <w:autoSpaceDE w:val="0"/>
        <w:autoSpaceDN w:val="0"/>
        <w:adjustRightInd w:val="0"/>
        <w:spacing w:before="120" w:after="120" w:line="240" w:lineRule="auto"/>
        <w:ind w:left="454" w:hanging="227"/>
        <w:jc w:val="both"/>
        <w:rPr>
          <w:rFonts w:ascii="Times New Roman" w:hAnsi="Times New Roman"/>
          <w:sz w:val="24"/>
          <w:szCs w:val="24"/>
          <w:lang w:eastAsia="pl-PL"/>
        </w:rPr>
      </w:pPr>
      <w:r w:rsidRPr="00401BC2">
        <w:rPr>
          <w:rFonts w:ascii="Times New Roman" w:hAnsi="Times New Roman"/>
          <w:sz w:val="24"/>
          <w:szCs w:val="24"/>
          <w:lang w:eastAsia="pl-PL"/>
        </w:rPr>
        <w:t>a)</w:t>
      </w:r>
      <w:r w:rsidR="00833617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401BC2">
        <w:rPr>
          <w:rFonts w:ascii="Times New Roman" w:hAnsi="Times New Roman"/>
          <w:sz w:val="24"/>
          <w:szCs w:val="24"/>
          <w:lang w:eastAsia="pl-PL"/>
        </w:rPr>
        <w:t>stawienia się do pracy w</w:t>
      </w:r>
      <w:r w:rsidR="00833617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401BC2">
        <w:rPr>
          <w:rFonts w:ascii="Times New Roman" w:hAnsi="Times New Roman"/>
          <w:sz w:val="24"/>
          <w:szCs w:val="24"/>
          <w:lang w:eastAsia="pl-PL"/>
        </w:rPr>
        <w:t>stanie nietrzeźwym lub po spożyciu alkoholu lub spożywania alkoholu w</w:t>
      </w:r>
      <w:r w:rsidR="00833617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401BC2">
        <w:rPr>
          <w:rFonts w:ascii="Times New Roman" w:hAnsi="Times New Roman"/>
          <w:sz w:val="24"/>
          <w:szCs w:val="24"/>
          <w:lang w:eastAsia="pl-PL"/>
        </w:rPr>
        <w:t xml:space="preserve">miejscu pracy, </w:t>
      </w:r>
    </w:p>
    <w:p w14:paraId="6A157872" w14:textId="0240366F" w:rsidR="001F4216" w:rsidRPr="00401BC2" w:rsidRDefault="001F4216" w:rsidP="00087000">
      <w:pPr>
        <w:keepLines/>
        <w:autoSpaceDE w:val="0"/>
        <w:autoSpaceDN w:val="0"/>
        <w:adjustRightInd w:val="0"/>
        <w:spacing w:before="120" w:after="120" w:line="240" w:lineRule="auto"/>
        <w:ind w:left="454" w:hanging="227"/>
        <w:jc w:val="both"/>
        <w:rPr>
          <w:rFonts w:ascii="Times New Roman" w:hAnsi="Times New Roman"/>
          <w:sz w:val="24"/>
          <w:szCs w:val="24"/>
          <w:lang w:eastAsia="pl-PL"/>
        </w:rPr>
      </w:pPr>
      <w:r w:rsidRPr="00401BC2">
        <w:rPr>
          <w:rFonts w:ascii="Times New Roman" w:hAnsi="Times New Roman"/>
          <w:sz w:val="24"/>
          <w:szCs w:val="24"/>
          <w:lang w:eastAsia="pl-PL"/>
        </w:rPr>
        <w:t>b)</w:t>
      </w:r>
      <w:r w:rsidR="00833617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401BC2">
        <w:rPr>
          <w:rFonts w:ascii="Times New Roman" w:hAnsi="Times New Roman"/>
          <w:sz w:val="24"/>
          <w:szCs w:val="24"/>
          <w:lang w:eastAsia="pl-PL"/>
        </w:rPr>
        <w:t>nieusprawiedliwionej nieobecności w</w:t>
      </w:r>
      <w:r w:rsidR="00833617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401BC2">
        <w:rPr>
          <w:rFonts w:ascii="Times New Roman" w:hAnsi="Times New Roman"/>
          <w:sz w:val="24"/>
          <w:szCs w:val="24"/>
          <w:lang w:eastAsia="pl-PL"/>
        </w:rPr>
        <w:t xml:space="preserve">pracy, </w:t>
      </w:r>
    </w:p>
    <w:p w14:paraId="54BAA5E6" w14:textId="18BD6F25" w:rsidR="001F4216" w:rsidRPr="00401BC2" w:rsidRDefault="001F4216" w:rsidP="00087000">
      <w:pPr>
        <w:keepLines/>
        <w:autoSpaceDE w:val="0"/>
        <w:autoSpaceDN w:val="0"/>
        <w:adjustRightInd w:val="0"/>
        <w:spacing w:before="120" w:after="120" w:line="240" w:lineRule="auto"/>
        <w:ind w:left="454" w:hanging="227"/>
        <w:jc w:val="both"/>
        <w:rPr>
          <w:rFonts w:ascii="Times New Roman" w:hAnsi="Times New Roman"/>
          <w:sz w:val="24"/>
          <w:szCs w:val="24"/>
          <w:lang w:eastAsia="pl-PL"/>
        </w:rPr>
      </w:pPr>
      <w:r w:rsidRPr="00401BC2">
        <w:rPr>
          <w:rFonts w:ascii="Times New Roman" w:hAnsi="Times New Roman"/>
          <w:sz w:val="24"/>
          <w:szCs w:val="24"/>
          <w:lang w:eastAsia="pl-PL"/>
        </w:rPr>
        <w:t>c)</w:t>
      </w:r>
      <w:r w:rsidR="00833617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401BC2">
        <w:rPr>
          <w:rFonts w:ascii="Times New Roman" w:hAnsi="Times New Roman"/>
          <w:sz w:val="24"/>
          <w:szCs w:val="24"/>
          <w:lang w:eastAsia="pl-PL"/>
        </w:rPr>
        <w:t>spowodowania kradzieży lub szkody w</w:t>
      </w:r>
      <w:r w:rsidR="00833617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401BC2">
        <w:rPr>
          <w:rFonts w:ascii="Times New Roman" w:hAnsi="Times New Roman"/>
          <w:sz w:val="24"/>
          <w:szCs w:val="24"/>
          <w:lang w:eastAsia="pl-PL"/>
        </w:rPr>
        <w:t>mieniu pracodawcy oraz świadomego działania na szkodę pracodawcy.</w:t>
      </w:r>
    </w:p>
    <w:p w14:paraId="177B4565" w14:textId="3599156C" w:rsidR="001F4216" w:rsidRPr="00401BC2" w:rsidRDefault="001F4216" w:rsidP="00087000">
      <w:pPr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401BC2">
        <w:rPr>
          <w:rFonts w:ascii="Times New Roman" w:hAnsi="Times New Roman"/>
          <w:b/>
          <w:bCs/>
          <w:sz w:val="24"/>
          <w:szCs w:val="24"/>
          <w:lang w:eastAsia="pl-PL"/>
        </w:rPr>
        <w:t>§</w:t>
      </w:r>
      <w:r w:rsidR="00833617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</w:t>
      </w:r>
      <w:r w:rsidRPr="00401BC2">
        <w:rPr>
          <w:rFonts w:ascii="Times New Roman" w:hAnsi="Times New Roman"/>
          <w:b/>
          <w:bCs/>
          <w:sz w:val="24"/>
          <w:szCs w:val="24"/>
          <w:lang w:eastAsia="pl-PL"/>
        </w:rPr>
        <w:t>8.</w:t>
      </w:r>
      <w:r w:rsidR="00833617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</w:t>
      </w:r>
      <w:r w:rsidRPr="00401BC2">
        <w:rPr>
          <w:rFonts w:ascii="Times New Roman" w:hAnsi="Times New Roman"/>
          <w:sz w:val="24"/>
          <w:szCs w:val="24"/>
          <w:lang w:eastAsia="pl-PL"/>
        </w:rPr>
        <w:t>1.</w:t>
      </w:r>
      <w:r w:rsidR="00833617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401BC2">
        <w:rPr>
          <w:rFonts w:ascii="Times New Roman" w:hAnsi="Times New Roman"/>
          <w:sz w:val="24"/>
          <w:szCs w:val="24"/>
          <w:lang w:eastAsia="pl-PL"/>
        </w:rPr>
        <w:t>Obniżenie lub pozbawienie premii nie</w:t>
      </w:r>
      <w:r w:rsidR="00833617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401BC2">
        <w:rPr>
          <w:rFonts w:ascii="Times New Roman" w:hAnsi="Times New Roman"/>
          <w:sz w:val="24"/>
          <w:szCs w:val="24"/>
          <w:lang w:eastAsia="pl-PL"/>
        </w:rPr>
        <w:t>stanowi kary i</w:t>
      </w:r>
      <w:r w:rsidR="00833617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401BC2">
        <w:rPr>
          <w:rFonts w:ascii="Times New Roman" w:hAnsi="Times New Roman"/>
          <w:sz w:val="24"/>
          <w:szCs w:val="24"/>
          <w:lang w:eastAsia="pl-PL"/>
        </w:rPr>
        <w:t>może mieć miejsce niezależnie od udzielenia pracownikowi kar regulaminowych lub rozwiązania umowy o</w:t>
      </w:r>
      <w:r w:rsidR="00833617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401BC2">
        <w:rPr>
          <w:rFonts w:ascii="Times New Roman" w:hAnsi="Times New Roman"/>
          <w:sz w:val="24"/>
          <w:szCs w:val="24"/>
          <w:lang w:eastAsia="pl-PL"/>
        </w:rPr>
        <w:t>pracę z</w:t>
      </w:r>
      <w:r w:rsidR="00833617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401BC2">
        <w:rPr>
          <w:rFonts w:ascii="Times New Roman" w:hAnsi="Times New Roman"/>
          <w:sz w:val="24"/>
          <w:szCs w:val="24"/>
          <w:lang w:eastAsia="pl-PL"/>
        </w:rPr>
        <w:t xml:space="preserve">winy pracownika. </w:t>
      </w:r>
    </w:p>
    <w:p w14:paraId="6F21E930" w14:textId="0F531DF5" w:rsidR="001F4216" w:rsidRDefault="001F4216" w:rsidP="00087000">
      <w:pPr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401BC2">
        <w:rPr>
          <w:rFonts w:ascii="Times New Roman" w:hAnsi="Times New Roman"/>
          <w:sz w:val="24"/>
          <w:szCs w:val="24"/>
          <w:lang w:eastAsia="pl-PL"/>
        </w:rPr>
        <w:t>2.</w:t>
      </w:r>
      <w:r w:rsidR="00833617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401BC2">
        <w:rPr>
          <w:rFonts w:ascii="Times New Roman" w:hAnsi="Times New Roman"/>
          <w:sz w:val="24"/>
          <w:szCs w:val="24"/>
          <w:lang w:eastAsia="pl-PL"/>
        </w:rPr>
        <w:t>Przydzielenie, obniżenie lub pozbawienie premii następuje w</w:t>
      </w:r>
      <w:r w:rsidR="00015C6C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401BC2">
        <w:rPr>
          <w:rFonts w:ascii="Times New Roman" w:hAnsi="Times New Roman"/>
          <w:sz w:val="24"/>
          <w:szCs w:val="24"/>
          <w:lang w:eastAsia="pl-PL"/>
        </w:rPr>
        <w:t>miesiącu następującym po miesiącu, za który określono wysokość premii.</w:t>
      </w:r>
    </w:p>
    <w:p w14:paraId="1062B989" w14:textId="36748022" w:rsidR="004B7305" w:rsidRDefault="004B7305" w:rsidP="00087000">
      <w:pPr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2E646E25" w14:textId="5DE25A74" w:rsidR="004B7305" w:rsidRDefault="004B7305" w:rsidP="00087000">
      <w:pPr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14BBF0BD" w14:textId="77777777" w:rsidR="00C167DF" w:rsidRDefault="00C167DF" w:rsidP="004B7305">
      <w:pPr>
        <w:pStyle w:val="Art"/>
        <w:tabs>
          <w:tab w:val="left" w:leader="dot" w:pos="3420"/>
          <w:tab w:val="left" w:pos="5580"/>
          <w:tab w:val="left" w:leader="dot" w:pos="8820"/>
        </w:tabs>
        <w:spacing w:line="240" w:lineRule="auto"/>
        <w:ind w:firstLine="0"/>
        <w:jc w:val="right"/>
        <w:rPr>
          <w:rFonts w:ascii="Times New Roman" w:hAnsi="Times New Roman" w:cs="Times New Roman"/>
          <w:sz w:val="18"/>
          <w:szCs w:val="18"/>
        </w:rPr>
      </w:pPr>
    </w:p>
    <w:p w14:paraId="2A9C2BDC" w14:textId="77777777" w:rsidR="00C167DF" w:rsidRDefault="00C167DF" w:rsidP="004B7305">
      <w:pPr>
        <w:pStyle w:val="Art"/>
        <w:tabs>
          <w:tab w:val="left" w:leader="dot" w:pos="3420"/>
          <w:tab w:val="left" w:pos="5580"/>
          <w:tab w:val="left" w:leader="dot" w:pos="8820"/>
        </w:tabs>
        <w:spacing w:line="240" w:lineRule="auto"/>
        <w:ind w:firstLine="0"/>
        <w:jc w:val="right"/>
        <w:rPr>
          <w:rFonts w:ascii="Times New Roman" w:hAnsi="Times New Roman" w:cs="Times New Roman"/>
          <w:sz w:val="18"/>
          <w:szCs w:val="18"/>
        </w:rPr>
      </w:pPr>
    </w:p>
    <w:p w14:paraId="1935486D" w14:textId="77777777" w:rsidR="00C167DF" w:rsidRDefault="00C167DF" w:rsidP="004B7305">
      <w:pPr>
        <w:pStyle w:val="Art"/>
        <w:tabs>
          <w:tab w:val="left" w:leader="dot" w:pos="3420"/>
          <w:tab w:val="left" w:pos="5580"/>
          <w:tab w:val="left" w:leader="dot" w:pos="8820"/>
        </w:tabs>
        <w:spacing w:line="240" w:lineRule="auto"/>
        <w:ind w:firstLine="0"/>
        <w:jc w:val="right"/>
        <w:rPr>
          <w:rFonts w:ascii="Times New Roman" w:hAnsi="Times New Roman" w:cs="Times New Roman"/>
          <w:sz w:val="18"/>
          <w:szCs w:val="18"/>
        </w:rPr>
      </w:pPr>
    </w:p>
    <w:p w14:paraId="1DA48F6E" w14:textId="77777777" w:rsidR="00C167DF" w:rsidRDefault="00C167DF" w:rsidP="004B7305">
      <w:pPr>
        <w:pStyle w:val="Art"/>
        <w:tabs>
          <w:tab w:val="left" w:leader="dot" w:pos="3420"/>
          <w:tab w:val="left" w:pos="5580"/>
          <w:tab w:val="left" w:leader="dot" w:pos="8820"/>
        </w:tabs>
        <w:spacing w:line="240" w:lineRule="auto"/>
        <w:ind w:firstLine="0"/>
        <w:jc w:val="right"/>
        <w:rPr>
          <w:rFonts w:ascii="Times New Roman" w:hAnsi="Times New Roman" w:cs="Times New Roman"/>
          <w:sz w:val="18"/>
          <w:szCs w:val="18"/>
        </w:rPr>
      </w:pPr>
    </w:p>
    <w:p w14:paraId="3FBDC5BF" w14:textId="77777777" w:rsidR="00C167DF" w:rsidRDefault="00C167DF" w:rsidP="004B7305">
      <w:pPr>
        <w:pStyle w:val="Art"/>
        <w:tabs>
          <w:tab w:val="left" w:leader="dot" w:pos="3420"/>
          <w:tab w:val="left" w:pos="5580"/>
          <w:tab w:val="left" w:leader="dot" w:pos="8820"/>
        </w:tabs>
        <w:spacing w:line="240" w:lineRule="auto"/>
        <w:ind w:firstLine="0"/>
        <w:jc w:val="right"/>
        <w:rPr>
          <w:rFonts w:ascii="Times New Roman" w:hAnsi="Times New Roman" w:cs="Times New Roman"/>
          <w:sz w:val="18"/>
          <w:szCs w:val="18"/>
        </w:rPr>
      </w:pPr>
    </w:p>
    <w:p w14:paraId="41AFCEB3" w14:textId="77777777" w:rsidR="00C167DF" w:rsidRDefault="00C167DF" w:rsidP="004B7305">
      <w:pPr>
        <w:pStyle w:val="Art"/>
        <w:tabs>
          <w:tab w:val="left" w:leader="dot" w:pos="3420"/>
          <w:tab w:val="left" w:pos="5580"/>
          <w:tab w:val="left" w:leader="dot" w:pos="8820"/>
        </w:tabs>
        <w:spacing w:line="240" w:lineRule="auto"/>
        <w:ind w:firstLine="0"/>
        <w:jc w:val="right"/>
        <w:rPr>
          <w:rFonts w:ascii="Times New Roman" w:hAnsi="Times New Roman" w:cs="Times New Roman"/>
          <w:sz w:val="18"/>
          <w:szCs w:val="18"/>
        </w:rPr>
      </w:pPr>
    </w:p>
    <w:p w14:paraId="6DBF7EFD" w14:textId="77777777" w:rsidR="00C167DF" w:rsidRDefault="00C167DF" w:rsidP="004B7305">
      <w:pPr>
        <w:pStyle w:val="Art"/>
        <w:tabs>
          <w:tab w:val="left" w:leader="dot" w:pos="3420"/>
          <w:tab w:val="left" w:pos="5580"/>
          <w:tab w:val="left" w:leader="dot" w:pos="8820"/>
        </w:tabs>
        <w:spacing w:line="240" w:lineRule="auto"/>
        <w:ind w:firstLine="0"/>
        <w:jc w:val="right"/>
        <w:rPr>
          <w:rFonts w:ascii="Times New Roman" w:hAnsi="Times New Roman" w:cs="Times New Roman"/>
          <w:sz w:val="18"/>
          <w:szCs w:val="18"/>
        </w:rPr>
      </w:pPr>
    </w:p>
    <w:p w14:paraId="1656352F" w14:textId="77777777" w:rsidR="00C167DF" w:rsidRDefault="00C167DF" w:rsidP="004B7305">
      <w:pPr>
        <w:pStyle w:val="Art"/>
        <w:tabs>
          <w:tab w:val="left" w:leader="dot" w:pos="3420"/>
          <w:tab w:val="left" w:pos="5580"/>
          <w:tab w:val="left" w:leader="dot" w:pos="8820"/>
        </w:tabs>
        <w:spacing w:line="240" w:lineRule="auto"/>
        <w:ind w:firstLine="0"/>
        <w:jc w:val="right"/>
        <w:rPr>
          <w:rFonts w:ascii="Times New Roman" w:hAnsi="Times New Roman" w:cs="Times New Roman"/>
          <w:sz w:val="18"/>
          <w:szCs w:val="18"/>
        </w:rPr>
      </w:pPr>
    </w:p>
    <w:p w14:paraId="1C4693E2" w14:textId="77777777" w:rsidR="00C167DF" w:rsidRDefault="00C167DF" w:rsidP="004B7305">
      <w:pPr>
        <w:pStyle w:val="Art"/>
        <w:tabs>
          <w:tab w:val="left" w:leader="dot" w:pos="3420"/>
          <w:tab w:val="left" w:pos="5580"/>
          <w:tab w:val="left" w:leader="dot" w:pos="8820"/>
        </w:tabs>
        <w:spacing w:line="240" w:lineRule="auto"/>
        <w:ind w:firstLine="0"/>
        <w:jc w:val="right"/>
        <w:rPr>
          <w:rFonts w:ascii="Times New Roman" w:hAnsi="Times New Roman" w:cs="Times New Roman"/>
          <w:sz w:val="18"/>
          <w:szCs w:val="18"/>
        </w:rPr>
      </w:pPr>
    </w:p>
    <w:p w14:paraId="63BFC6AE" w14:textId="77777777" w:rsidR="00C167DF" w:rsidRDefault="00C167DF" w:rsidP="004B7305">
      <w:pPr>
        <w:pStyle w:val="Art"/>
        <w:tabs>
          <w:tab w:val="left" w:leader="dot" w:pos="3420"/>
          <w:tab w:val="left" w:pos="5580"/>
          <w:tab w:val="left" w:leader="dot" w:pos="8820"/>
        </w:tabs>
        <w:spacing w:line="240" w:lineRule="auto"/>
        <w:ind w:firstLine="0"/>
        <w:jc w:val="right"/>
        <w:rPr>
          <w:rFonts w:ascii="Times New Roman" w:hAnsi="Times New Roman" w:cs="Times New Roman"/>
          <w:sz w:val="18"/>
          <w:szCs w:val="18"/>
        </w:rPr>
      </w:pPr>
    </w:p>
    <w:p w14:paraId="62F2D2EF" w14:textId="77777777" w:rsidR="00C167DF" w:rsidRDefault="00C167DF" w:rsidP="004B7305">
      <w:pPr>
        <w:pStyle w:val="Art"/>
        <w:tabs>
          <w:tab w:val="left" w:leader="dot" w:pos="3420"/>
          <w:tab w:val="left" w:pos="5580"/>
          <w:tab w:val="left" w:leader="dot" w:pos="8820"/>
        </w:tabs>
        <w:spacing w:line="240" w:lineRule="auto"/>
        <w:ind w:firstLine="0"/>
        <w:jc w:val="right"/>
        <w:rPr>
          <w:rFonts w:ascii="Times New Roman" w:hAnsi="Times New Roman" w:cs="Times New Roman"/>
          <w:sz w:val="18"/>
          <w:szCs w:val="18"/>
        </w:rPr>
      </w:pPr>
    </w:p>
    <w:p w14:paraId="58E64DBF" w14:textId="77777777" w:rsidR="00C167DF" w:rsidRDefault="00C167DF" w:rsidP="004B7305">
      <w:pPr>
        <w:pStyle w:val="Art"/>
        <w:tabs>
          <w:tab w:val="left" w:leader="dot" w:pos="3420"/>
          <w:tab w:val="left" w:pos="5580"/>
          <w:tab w:val="left" w:leader="dot" w:pos="8820"/>
        </w:tabs>
        <w:spacing w:line="240" w:lineRule="auto"/>
        <w:ind w:firstLine="0"/>
        <w:jc w:val="right"/>
        <w:rPr>
          <w:rFonts w:ascii="Times New Roman" w:hAnsi="Times New Roman" w:cs="Times New Roman"/>
          <w:sz w:val="18"/>
          <w:szCs w:val="18"/>
        </w:rPr>
      </w:pPr>
    </w:p>
    <w:p w14:paraId="6B2EE58E" w14:textId="77777777" w:rsidR="00C167DF" w:rsidRDefault="00C167DF" w:rsidP="004B7305">
      <w:pPr>
        <w:pStyle w:val="Art"/>
        <w:tabs>
          <w:tab w:val="left" w:leader="dot" w:pos="3420"/>
          <w:tab w:val="left" w:pos="5580"/>
          <w:tab w:val="left" w:leader="dot" w:pos="8820"/>
        </w:tabs>
        <w:spacing w:line="240" w:lineRule="auto"/>
        <w:ind w:firstLine="0"/>
        <w:jc w:val="right"/>
        <w:rPr>
          <w:rFonts w:ascii="Times New Roman" w:hAnsi="Times New Roman" w:cs="Times New Roman"/>
          <w:sz w:val="18"/>
          <w:szCs w:val="18"/>
        </w:rPr>
      </w:pPr>
    </w:p>
    <w:p w14:paraId="2BD2B42C" w14:textId="77777777" w:rsidR="00C167DF" w:rsidRDefault="00C167DF" w:rsidP="004B7305">
      <w:pPr>
        <w:pStyle w:val="Art"/>
        <w:tabs>
          <w:tab w:val="left" w:leader="dot" w:pos="3420"/>
          <w:tab w:val="left" w:pos="5580"/>
          <w:tab w:val="left" w:leader="dot" w:pos="8820"/>
        </w:tabs>
        <w:spacing w:line="240" w:lineRule="auto"/>
        <w:ind w:firstLine="0"/>
        <w:jc w:val="right"/>
        <w:rPr>
          <w:rFonts w:ascii="Times New Roman" w:hAnsi="Times New Roman" w:cs="Times New Roman"/>
          <w:sz w:val="18"/>
          <w:szCs w:val="18"/>
        </w:rPr>
      </w:pPr>
    </w:p>
    <w:p w14:paraId="164A88DB" w14:textId="77777777" w:rsidR="00C167DF" w:rsidRDefault="00C167DF" w:rsidP="004B7305">
      <w:pPr>
        <w:pStyle w:val="Art"/>
        <w:tabs>
          <w:tab w:val="left" w:leader="dot" w:pos="3420"/>
          <w:tab w:val="left" w:pos="5580"/>
          <w:tab w:val="left" w:leader="dot" w:pos="8820"/>
        </w:tabs>
        <w:spacing w:line="240" w:lineRule="auto"/>
        <w:ind w:firstLine="0"/>
        <w:jc w:val="right"/>
        <w:rPr>
          <w:rFonts w:ascii="Times New Roman" w:hAnsi="Times New Roman" w:cs="Times New Roman"/>
          <w:sz w:val="18"/>
          <w:szCs w:val="18"/>
        </w:rPr>
      </w:pPr>
    </w:p>
    <w:p w14:paraId="3D560C04" w14:textId="77777777" w:rsidR="00C167DF" w:rsidRDefault="00C167DF" w:rsidP="004B7305">
      <w:pPr>
        <w:pStyle w:val="Art"/>
        <w:tabs>
          <w:tab w:val="left" w:leader="dot" w:pos="3420"/>
          <w:tab w:val="left" w:pos="5580"/>
          <w:tab w:val="left" w:leader="dot" w:pos="8820"/>
        </w:tabs>
        <w:spacing w:line="240" w:lineRule="auto"/>
        <w:ind w:firstLine="0"/>
        <w:jc w:val="right"/>
        <w:rPr>
          <w:rFonts w:ascii="Times New Roman" w:hAnsi="Times New Roman" w:cs="Times New Roman"/>
          <w:sz w:val="18"/>
          <w:szCs w:val="18"/>
        </w:rPr>
      </w:pPr>
    </w:p>
    <w:p w14:paraId="1221DA4A" w14:textId="77777777" w:rsidR="00C167DF" w:rsidRDefault="00C167DF" w:rsidP="004B7305">
      <w:pPr>
        <w:pStyle w:val="Art"/>
        <w:tabs>
          <w:tab w:val="left" w:leader="dot" w:pos="3420"/>
          <w:tab w:val="left" w:pos="5580"/>
          <w:tab w:val="left" w:leader="dot" w:pos="8820"/>
        </w:tabs>
        <w:spacing w:line="240" w:lineRule="auto"/>
        <w:ind w:firstLine="0"/>
        <w:jc w:val="right"/>
        <w:rPr>
          <w:rFonts w:ascii="Times New Roman" w:hAnsi="Times New Roman" w:cs="Times New Roman"/>
          <w:sz w:val="18"/>
          <w:szCs w:val="18"/>
        </w:rPr>
      </w:pPr>
    </w:p>
    <w:p w14:paraId="5EFE5C07" w14:textId="77777777" w:rsidR="00C167DF" w:rsidRDefault="00C167DF" w:rsidP="004B7305">
      <w:pPr>
        <w:pStyle w:val="Art"/>
        <w:tabs>
          <w:tab w:val="left" w:leader="dot" w:pos="3420"/>
          <w:tab w:val="left" w:pos="5580"/>
          <w:tab w:val="left" w:leader="dot" w:pos="8820"/>
        </w:tabs>
        <w:spacing w:line="240" w:lineRule="auto"/>
        <w:ind w:firstLine="0"/>
        <w:jc w:val="right"/>
        <w:rPr>
          <w:rFonts w:ascii="Times New Roman" w:hAnsi="Times New Roman" w:cs="Times New Roman"/>
          <w:sz w:val="18"/>
          <w:szCs w:val="18"/>
        </w:rPr>
      </w:pPr>
    </w:p>
    <w:p w14:paraId="042D5CEC" w14:textId="77777777" w:rsidR="00C167DF" w:rsidRDefault="00C167DF" w:rsidP="004B7305">
      <w:pPr>
        <w:pStyle w:val="Art"/>
        <w:tabs>
          <w:tab w:val="left" w:leader="dot" w:pos="3420"/>
          <w:tab w:val="left" w:pos="5580"/>
          <w:tab w:val="left" w:leader="dot" w:pos="8820"/>
        </w:tabs>
        <w:spacing w:line="240" w:lineRule="auto"/>
        <w:ind w:firstLine="0"/>
        <w:jc w:val="right"/>
        <w:rPr>
          <w:rFonts w:ascii="Times New Roman" w:hAnsi="Times New Roman" w:cs="Times New Roman"/>
          <w:sz w:val="18"/>
          <w:szCs w:val="18"/>
        </w:rPr>
      </w:pPr>
    </w:p>
    <w:p w14:paraId="06F92E06" w14:textId="77777777" w:rsidR="00C167DF" w:rsidRDefault="00C167DF" w:rsidP="004B7305">
      <w:pPr>
        <w:pStyle w:val="Art"/>
        <w:tabs>
          <w:tab w:val="left" w:leader="dot" w:pos="3420"/>
          <w:tab w:val="left" w:pos="5580"/>
          <w:tab w:val="left" w:leader="dot" w:pos="8820"/>
        </w:tabs>
        <w:spacing w:line="240" w:lineRule="auto"/>
        <w:ind w:firstLine="0"/>
        <w:jc w:val="right"/>
        <w:rPr>
          <w:rFonts w:ascii="Times New Roman" w:hAnsi="Times New Roman" w:cs="Times New Roman"/>
          <w:sz w:val="18"/>
          <w:szCs w:val="18"/>
        </w:rPr>
      </w:pPr>
    </w:p>
    <w:p w14:paraId="38F43459" w14:textId="77777777" w:rsidR="00C167DF" w:rsidRDefault="00C167DF" w:rsidP="004B7305">
      <w:pPr>
        <w:pStyle w:val="Art"/>
        <w:tabs>
          <w:tab w:val="left" w:leader="dot" w:pos="3420"/>
          <w:tab w:val="left" w:pos="5580"/>
          <w:tab w:val="left" w:leader="dot" w:pos="8820"/>
        </w:tabs>
        <w:spacing w:line="240" w:lineRule="auto"/>
        <w:ind w:firstLine="0"/>
        <w:jc w:val="right"/>
        <w:rPr>
          <w:rFonts w:ascii="Times New Roman" w:hAnsi="Times New Roman" w:cs="Times New Roman"/>
          <w:sz w:val="18"/>
          <w:szCs w:val="18"/>
        </w:rPr>
      </w:pPr>
    </w:p>
    <w:p w14:paraId="229027E9" w14:textId="77777777" w:rsidR="00C167DF" w:rsidRDefault="00C167DF" w:rsidP="004B7305">
      <w:pPr>
        <w:pStyle w:val="Art"/>
        <w:tabs>
          <w:tab w:val="left" w:leader="dot" w:pos="3420"/>
          <w:tab w:val="left" w:pos="5580"/>
          <w:tab w:val="left" w:leader="dot" w:pos="8820"/>
        </w:tabs>
        <w:spacing w:line="240" w:lineRule="auto"/>
        <w:ind w:firstLine="0"/>
        <w:jc w:val="right"/>
        <w:rPr>
          <w:rFonts w:ascii="Times New Roman" w:hAnsi="Times New Roman" w:cs="Times New Roman"/>
          <w:sz w:val="18"/>
          <w:szCs w:val="18"/>
        </w:rPr>
      </w:pPr>
    </w:p>
    <w:p w14:paraId="3A5D674C" w14:textId="77777777" w:rsidR="00C167DF" w:rsidRDefault="00C167DF" w:rsidP="004B7305">
      <w:pPr>
        <w:pStyle w:val="Art"/>
        <w:tabs>
          <w:tab w:val="left" w:leader="dot" w:pos="3420"/>
          <w:tab w:val="left" w:pos="5580"/>
          <w:tab w:val="left" w:leader="dot" w:pos="8820"/>
        </w:tabs>
        <w:spacing w:line="240" w:lineRule="auto"/>
        <w:ind w:firstLine="0"/>
        <w:jc w:val="right"/>
        <w:rPr>
          <w:rFonts w:ascii="Times New Roman" w:hAnsi="Times New Roman" w:cs="Times New Roman"/>
          <w:sz w:val="18"/>
          <w:szCs w:val="18"/>
        </w:rPr>
      </w:pPr>
    </w:p>
    <w:p w14:paraId="2EE4E3BC" w14:textId="77777777" w:rsidR="00C167DF" w:rsidRDefault="00C167DF" w:rsidP="004B7305">
      <w:pPr>
        <w:pStyle w:val="Art"/>
        <w:tabs>
          <w:tab w:val="left" w:leader="dot" w:pos="3420"/>
          <w:tab w:val="left" w:pos="5580"/>
          <w:tab w:val="left" w:leader="dot" w:pos="8820"/>
        </w:tabs>
        <w:spacing w:line="240" w:lineRule="auto"/>
        <w:ind w:firstLine="0"/>
        <w:jc w:val="right"/>
        <w:rPr>
          <w:rFonts w:ascii="Times New Roman" w:hAnsi="Times New Roman" w:cs="Times New Roman"/>
          <w:sz w:val="18"/>
          <w:szCs w:val="18"/>
        </w:rPr>
      </w:pPr>
    </w:p>
    <w:p w14:paraId="35FA49A0" w14:textId="77777777" w:rsidR="00C167DF" w:rsidRDefault="00C167DF" w:rsidP="004B7305">
      <w:pPr>
        <w:pStyle w:val="Art"/>
        <w:tabs>
          <w:tab w:val="left" w:leader="dot" w:pos="3420"/>
          <w:tab w:val="left" w:pos="5580"/>
          <w:tab w:val="left" w:leader="dot" w:pos="8820"/>
        </w:tabs>
        <w:spacing w:line="240" w:lineRule="auto"/>
        <w:ind w:firstLine="0"/>
        <w:jc w:val="right"/>
        <w:rPr>
          <w:rFonts w:ascii="Times New Roman" w:hAnsi="Times New Roman" w:cs="Times New Roman"/>
          <w:sz w:val="18"/>
          <w:szCs w:val="18"/>
        </w:rPr>
      </w:pPr>
    </w:p>
    <w:p w14:paraId="0FA029A8" w14:textId="77777777" w:rsidR="00C167DF" w:rsidRDefault="00C167DF" w:rsidP="004B7305">
      <w:pPr>
        <w:pStyle w:val="Art"/>
        <w:tabs>
          <w:tab w:val="left" w:leader="dot" w:pos="3420"/>
          <w:tab w:val="left" w:pos="5580"/>
          <w:tab w:val="left" w:leader="dot" w:pos="8820"/>
        </w:tabs>
        <w:spacing w:line="240" w:lineRule="auto"/>
        <w:ind w:firstLine="0"/>
        <w:jc w:val="right"/>
        <w:rPr>
          <w:rFonts w:ascii="Times New Roman" w:hAnsi="Times New Roman" w:cs="Times New Roman"/>
          <w:sz w:val="18"/>
          <w:szCs w:val="18"/>
        </w:rPr>
      </w:pPr>
    </w:p>
    <w:p w14:paraId="306D064E" w14:textId="77777777" w:rsidR="00C167DF" w:rsidRDefault="00C167DF" w:rsidP="004B7305">
      <w:pPr>
        <w:pStyle w:val="Art"/>
        <w:tabs>
          <w:tab w:val="left" w:leader="dot" w:pos="3420"/>
          <w:tab w:val="left" w:pos="5580"/>
          <w:tab w:val="left" w:leader="dot" w:pos="8820"/>
        </w:tabs>
        <w:spacing w:line="240" w:lineRule="auto"/>
        <w:ind w:firstLine="0"/>
        <w:jc w:val="right"/>
        <w:rPr>
          <w:rFonts w:ascii="Times New Roman" w:hAnsi="Times New Roman" w:cs="Times New Roman"/>
          <w:sz w:val="18"/>
          <w:szCs w:val="18"/>
        </w:rPr>
      </w:pPr>
    </w:p>
    <w:p w14:paraId="4D602CD8" w14:textId="20E918B0" w:rsidR="00C167DF" w:rsidRPr="005007BD" w:rsidRDefault="00C167DF" w:rsidP="00C167DF">
      <w:pPr>
        <w:spacing w:after="0"/>
        <w:ind w:left="2829"/>
        <w:jc w:val="right"/>
        <w:rPr>
          <w:rFonts w:ascii="Times New Roman" w:hAnsi="Times New Roman" w:cs="Times New Roman"/>
          <w:sz w:val="18"/>
          <w:szCs w:val="18"/>
        </w:rPr>
      </w:pPr>
      <w:r w:rsidRPr="005007BD">
        <w:rPr>
          <w:rFonts w:ascii="Times New Roman" w:hAnsi="Times New Roman" w:cs="Times New Roman"/>
          <w:sz w:val="18"/>
          <w:szCs w:val="18"/>
        </w:rPr>
        <w:lastRenderedPageBreak/>
        <w:t xml:space="preserve">Załącznik Nr </w:t>
      </w:r>
      <w:r w:rsidR="005007BD" w:rsidRPr="005007BD">
        <w:rPr>
          <w:rFonts w:ascii="Times New Roman" w:hAnsi="Times New Roman" w:cs="Times New Roman"/>
          <w:sz w:val="18"/>
          <w:szCs w:val="18"/>
        </w:rPr>
        <w:t>4</w:t>
      </w:r>
      <w:r w:rsidRPr="005007BD">
        <w:rPr>
          <w:rFonts w:ascii="Times New Roman" w:hAnsi="Times New Roman" w:cs="Times New Roman"/>
          <w:sz w:val="18"/>
          <w:szCs w:val="18"/>
        </w:rPr>
        <w:t xml:space="preserve"> do Regulaminu Wynagradzania </w:t>
      </w:r>
    </w:p>
    <w:p w14:paraId="7DA5496F" w14:textId="77777777" w:rsidR="00C167DF" w:rsidRPr="005007BD" w:rsidRDefault="00C167DF" w:rsidP="00C167DF">
      <w:pPr>
        <w:spacing w:after="0"/>
        <w:ind w:left="2829"/>
        <w:jc w:val="right"/>
        <w:rPr>
          <w:rFonts w:ascii="Times New Roman" w:hAnsi="Times New Roman" w:cs="Times New Roman"/>
          <w:sz w:val="18"/>
          <w:szCs w:val="18"/>
        </w:rPr>
      </w:pPr>
      <w:r w:rsidRPr="005007BD">
        <w:rPr>
          <w:rFonts w:ascii="Times New Roman" w:hAnsi="Times New Roman" w:cs="Times New Roman"/>
          <w:sz w:val="18"/>
          <w:szCs w:val="18"/>
        </w:rPr>
        <w:t>Pracowników Urzędu Miejskiego w Grodzisku Mazowieckim</w:t>
      </w:r>
    </w:p>
    <w:p w14:paraId="7AF9D1C6" w14:textId="77777777" w:rsidR="004B7305" w:rsidRPr="004B7305" w:rsidRDefault="004B7305" w:rsidP="004B7305">
      <w:pPr>
        <w:pStyle w:val="Art"/>
        <w:tabs>
          <w:tab w:val="left" w:leader="dot" w:pos="3420"/>
          <w:tab w:val="left" w:pos="5580"/>
          <w:tab w:val="left" w:leader="dot" w:pos="8820"/>
        </w:tabs>
        <w:spacing w:line="240" w:lineRule="auto"/>
        <w:ind w:firstLine="0"/>
        <w:jc w:val="right"/>
        <w:rPr>
          <w:rFonts w:ascii="Times New Roman" w:hAnsi="Times New Roman" w:cs="Times New Roman"/>
          <w:sz w:val="18"/>
          <w:szCs w:val="18"/>
        </w:rPr>
      </w:pPr>
    </w:p>
    <w:p w14:paraId="5CF18B7E" w14:textId="77777777" w:rsidR="004B7305" w:rsidRPr="004B7305" w:rsidRDefault="004B7305" w:rsidP="004B7305">
      <w:pPr>
        <w:pStyle w:val="Art"/>
        <w:tabs>
          <w:tab w:val="left" w:leader="dot" w:pos="3420"/>
          <w:tab w:val="left" w:pos="5580"/>
          <w:tab w:val="left" w:leader="dot" w:pos="8820"/>
        </w:tabs>
        <w:spacing w:line="240" w:lineRule="auto"/>
        <w:ind w:firstLine="0"/>
        <w:jc w:val="right"/>
        <w:rPr>
          <w:rFonts w:ascii="Times New Roman" w:hAnsi="Times New Roman" w:cs="Times New Roman"/>
          <w:sz w:val="18"/>
          <w:szCs w:val="18"/>
        </w:rPr>
      </w:pPr>
    </w:p>
    <w:p w14:paraId="398156A3" w14:textId="77777777" w:rsidR="004B7305" w:rsidRPr="004B7305" w:rsidRDefault="004B7305" w:rsidP="004B7305">
      <w:pPr>
        <w:pStyle w:val="Art"/>
        <w:tabs>
          <w:tab w:val="left" w:leader="dot" w:pos="3420"/>
          <w:tab w:val="left" w:pos="5580"/>
          <w:tab w:val="left" w:leader="dot" w:pos="8820"/>
        </w:tabs>
        <w:spacing w:line="240" w:lineRule="auto"/>
        <w:ind w:firstLine="0"/>
        <w:rPr>
          <w:rFonts w:ascii="Times New Roman" w:hAnsi="Times New Roman" w:cs="Times New Roman"/>
          <w:sz w:val="18"/>
          <w:szCs w:val="18"/>
        </w:rPr>
      </w:pPr>
    </w:p>
    <w:p w14:paraId="31E57A57" w14:textId="77777777" w:rsidR="004B7305" w:rsidRPr="004B7305" w:rsidRDefault="004B7305" w:rsidP="004B7305">
      <w:pPr>
        <w:pStyle w:val="Art"/>
        <w:tabs>
          <w:tab w:val="left" w:leader="dot" w:pos="3420"/>
          <w:tab w:val="left" w:pos="5580"/>
          <w:tab w:val="left" w:leader="dot" w:pos="8820"/>
        </w:tabs>
        <w:spacing w:line="240" w:lineRule="auto"/>
        <w:ind w:firstLine="0"/>
        <w:rPr>
          <w:rFonts w:ascii="Times New Roman" w:hAnsi="Times New Roman" w:cs="Times New Roman"/>
          <w:sz w:val="18"/>
          <w:szCs w:val="18"/>
        </w:rPr>
      </w:pPr>
      <w:r w:rsidRPr="004B7305">
        <w:rPr>
          <w:rFonts w:ascii="Times New Roman" w:hAnsi="Times New Roman" w:cs="Times New Roman"/>
          <w:sz w:val="18"/>
          <w:szCs w:val="18"/>
        </w:rPr>
        <w:t xml:space="preserve">. . . . . . . . . . . . . . . . . . . . . . . . . . . . . . . . . . </w:t>
      </w:r>
      <w:r w:rsidRPr="004B7305">
        <w:rPr>
          <w:rFonts w:ascii="Times New Roman" w:hAnsi="Times New Roman" w:cs="Times New Roman"/>
          <w:sz w:val="18"/>
          <w:szCs w:val="18"/>
        </w:rPr>
        <w:tab/>
      </w:r>
      <w:r w:rsidRPr="004B7305">
        <w:rPr>
          <w:rFonts w:ascii="Times New Roman" w:hAnsi="Times New Roman" w:cs="Times New Roman"/>
          <w:sz w:val="18"/>
          <w:szCs w:val="18"/>
        </w:rPr>
        <w:tab/>
        <w:t>. . . . . . . . . . . . . . . . . . . . . . . . . . . . . . . . . . .</w:t>
      </w:r>
    </w:p>
    <w:p w14:paraId="4B932E40" w14:textId="77777777" w:rsidR="004B7305" w:rsidRPr="004B7305" w:rsidRDefault="004B7305" w:rsidP="004B7305">
      <w:pPr>
        <w:pStyle w:val="Art"/>
        <w:tabs>
          <w:tab w:val="left" w:pos="1080"/>
          <w:tab w:val="left" w:pos="6480"/>
        </w:tabs>
        <w:spacing w:line="240" w:lineRule="auto"/>
        <w:ind w:firstLine="0"/>
        <w:rPr>
          <w:rFonts w:ascii="Times New Roman" w:hAnsi="Times New Roman" w:cs="Times New Roman"/>
          <w:sz w:val="14"/>
          <w:szCs w:val="14"/>
        </w:rPr>
      </w:pPr>
      <w:r w:rsidRPr="004B7305">
        <w:rPr>
          <w:rFonts w:ascii="Times New Roman" w:hAnsi="Times New Roman" w:cs="Times New Roman"/>
          <w:position w:val="10"/>
          <w:sz w:val="14"/>
          <w:szCs w:val="14"/>
        </w:rPr>
        <w:t xml:space="preserve">       </w:t>
      </w:r>
      <w:r w:rsidRPr="004B7305">
        <w:rPr>
          <w:rFonts w:ascii="Times New Roman" w:hAnsi="Times New Roman" w:cs="Times New Roman"/>
          <w:position w:val="10"/>
          <w:sz w:val="14"/>
          <w:szCs w:val="14"/>
        </w:rPr>
        <w:tab/>
        <w:t>(imię i nazwisko)</w:t>
      </w:r>
      <w:r w:rsidRPr="004B7305">
        <w:rPr>
          <w:rFonts w:ascii="Times New Roman" w:hAnsi="Times New Roman" w:cs="Times New Roman"/>
          <w:position w:val="10"/>
          <w:sz w:val="14"/>
          <w:szCs w:val="14"/>
        </w:rPr>
        <w:tab/>
        <w:t xml:space="preserve">     (miejscowość i data)</w:t>
      </w:r>
    </w:p>
    <w:p w14:paraId="68623480" w14:textId="77777777" w:rsidR="004B7305" w:rsidRPr="004B7305" w:rsidRDefault="004B7305" w:rsidP="004B7305">
      <w:pPr>
        <w:pStyle w:val="Art"/>
        <w:tabs>
          <w:tab w:val="left" w:leader="dot" w:pos="3420"/>
          <w:tab w:val="left" w:pos="5760"/>
          <w:tab w:val="left" w:leader="dot" w:pos="8820"/>
        </w:tabs>
        <w:spacing w:before="240" w:line="240" w:lineRule="auto"/>
        <w:ind w:firstLine="0"/>
        <w:rPr>
          <w:rFonts w:ascii="Times New Roman" w:hAnsi="Times New Roman" w:cs="Times New Roman"/>
          <w:sz w:val="20"/>
          <w:szCs w:val="20"/>
        </w:rPr>
      </w:pPr>
      <w:r w:rsidRPr="004B7305">
        <w:rPr>
          <w:rFonts w:ascii="Times New Roman" w:hAnsi="Times New Roman" w:cs="Times New Roman"/>
          <w:sz w:val="18"/>
          <w:szCs w:val="18"/>
        </w:rPr>
        <w:t>. . . . . . . . . . . . . . . . . . . . . . . . . . . . . . . . . .</w:t>
      </w:r>
    </w:p>
    <w:p w14:paraId="1A84F7E1" w14:textId="77777777" w:rsidR="004B7305" w:rsidRPr="004B7305" w:rsidRDefault="004B7305" w:rsidP="004B7305">
      <w:pPr>
        <w:tabs>
          <w:tab w:val="left" w:pos="1260"/>
        </w:tabs>
        <w:rPr>
          <w:rFonts w:ascii="Times New Roman" w:hAnsi="Times New Roman" w:cs="Times New Roman"/>
          <w:color w:val="000000"/>
        </w:rPr>
      </w:pPr>
      <w:r w:rsidRPr="004B7305">
        <w:rPr>
          <w:rFonts w:ascii="Times New Roman" w:hAnsi="Times New Roman" w:cs="Times New Roman"/>
          <w:position w:val="10"/>
          <w:sz w:val="14"/>
          <w:szCs w:val="14"/>
        </w:rPr>
        <w:t xml:space="preserve">                      (komórka organizacyjna)</w:t>
      </w:r>
      <w:r w:rsidRPr="004B7305">
        <w:rPr>
          <w:rFonts w:ascii="Times New Roman" w:hAnsi="Times New Roman" w:cs="Times New Roman"/>
          <w:color w:val="000000"/>
        </w:rPr>
        <w:tab/>
      </w:r>
    </w:p>
    <w:p w14:paraId="7A26435C" w14:textId="77777777" w:rsidR="004B7305" w:rsidRPr="004B7305" w:rsidRDefault="004B7305" w:rsidP="004B7305">
      <w:pPr>
        <w:pStyle w:val="Art"/>
        <w:tabs>
          <w:tab w:val="left" w:leader="dot" w:pos="3420"/>
          <w:tab w:val="left" w:pos="5760"/>
          <w:tab w:val="left" w:leader="dot" w:pos="8820"/>
        </w:tabs>
        <w:spacing w:before="60" w:line="240" w:lineRule="auto"/>
        <w:ind w:firstLine="0"/>
        <w:rPr>
          <w:rFonts w:ascii="Times New Roman" w:hAnsi="Times New Roman" w:cs="Times New Roman"/>
          <w:sz w:val="20"/>
          <w:szCs w:val="20"/>
        </w:rPr>
      </w:pPr>
    </w:p>
    <w:p w14:paraId="1D14B16C" w14:textId="33D28C99" w:rsidR="004B7305" w:rsidRPr="004B7305" w:rsidRDefault="004B7305" w:rsidP="004B7305">
      <w:pPr>
        <w:rPr>
          <w:rFonts w:ascii="Times New Roman" w:hAnsi="Times New Roman" w:cs="Times New Roman"/>
        </w:rPr>
      </w:pPr>
      <w:r w:rsidRPr="004B7305">
        <w:rPr>
          <w:rFonts w:ascii="Times New Roman" w:hAnsi="Times New Roman" w:cs="Times New Roman"/>
          <w:color w:val="000000"/>
          <w:sz w:val="18"/>
        </w:rPr>
        <w:t xml:space="preserve"> </w:t>
      </w:r>
    </w:p>
    <w:p w14:paraId="3DE74F08" w14:textId="77777777" w:rsidR="004B7305" w:rsidRPr="004B7305" w:rsidRDefault="004B7305" w:rsidP="004B7305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4B7305">
        <w:rPr>
          <w:rFonts w:ascii="Times New Roman" w:hAnsi="Times New Roman" w:cs="Times New Roman"/>
          <w:b/>
        </w:rPr>
        <w:t xml:space="preserve">OŚWIADCZENIE </w:t>
      </w:r>
    </w:p>
    <w:p w14:paraId="54554712" w14:textId="77777777" w:rsidR="004B7305" w:rsidRPr="004B7305" w:rsidRDefault="004B7305" w:rsidP="004B7305">
      <w:pPr>
        <w:spacing w:line="360" w:lineRule="auto"/>
        <w:jc w:val="both"/>
        <w:rPr>
          <w:rFonts w:ascii="Times New Roman" w:hAnsi="Times New Roman" w:cs="Times New Roman"/>
        </w:rPr>
      </w:pPr>
    </w:p>
    <w:p w14:paraId="66944EFC" w14:textId="77777777" w:rsidR="004B7305" w:rsidRPr="004B7305" w:rsidRDefault="004B7305" w:rsidP="004B7305">
      <w:pPr>
        <w:spacing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B7305">
        <w:rPr>
          <w:rFonts w:ascii="Times New Roman" w:hAnsi="Times New Roman" w:cs="Times New Roman"/>
        </w:rPr>
        <w:t>Niniejszym oświadczam, iż w miesiącu …………………….……… 20….. r. przyjeżdżałam/przyjeżdżałem rowerem do pracy co najmniej 60% swojej miesięcznej normy czasu pracy.</w:t>
      </w:r>
    </w:p>
    <w:p w14:paraId="62A70465" w14:textId="77777777" w:rsidR="004B7305" w:rsidRPr="004B7305" w:rsidRDefault="004B7305" w:rsidP="004B7305">
      <w:pPr>
        <w:ind w:left="3600"/>
        <w:rPr>
          <w:rFonts w:ascii="Times New Roman" w:hAnsi="Times New Roman" w:cs="Times New Roman"/>
          <w:color w:val="000000"/>
        </w:rPr>
      </w:pPr>
      <w:r w:rsidRPr="004B7305">
        <w:rPr>
          <w:rFonts w:ascii="Times New Roman" w:hAnsi="Times New Roman" w:cs="Times New Roman"/>
          <w:color w:val="000000"/>
        </w:rPr>
        <w:t xml:space="preserve">  </w:t>
      </w:r>
    </w:p>
    <w:p w14:paraId="3C607148" w14:textId="77777777" w:rsidR="004B7305" w:rsidRPr="004B7305" w:rsidRDefault="004B7305" w:rsidP="004B7305">
      <w:pPr>
        <w:rPr>
          <w:rFonts w:ascii="Times New Roman" w:hAnsi="Times New Roman" w:cs="Times New Roman"/>
          <w:color w:val="000000"/>
        </w:rPr>
      </w:pPr>
      <w:r w:rsidRPr="004B7305">
        <w:rPr>
          <w:rFonts w:ascii="Times New Roman" w:hAnsi="Times New Roman" w:cs="Times New Roman"/>
          <w:color w:val="000000"/>
        </w:rPr>
        <w:t xml:space="preserve">    </w:t>
      </w:r>
    </w:p>
    <w:p w14:paraId="5AE6A1C9" w14:textId="77777777" w:rsidR="004B7305" w:rsidRPr="004B7305" w:rsidRDefault="004B7305" w:rsidP="004B7305">
      <w:pPr>
        <w:rPr>
          <w:rFonts w:ascii="Times New Roman" w:hAnsi="Times New Roman" w:cs="Times New Roman"/>
        </w:rPr>
      </w:pPr>
    </w:p>
    <w:p w14:paraId="5CD9728F" w14:textId="77777777" w:rsidR="004B7305" w:rsidRPr="004B7305" w:rsidRDefault="004B7305" w:rsidP="004B7305">
      <w:pPr>
        <w:rPr>
          <w:rFonts w:ascii="Times New Roman" w:hAnsi="Times New Roman" w:cs="Times New Roman"/>
        </w:rPr>
      </w:pPr>
    </w:p>
    <w:p w14:paraId="1D0CD049" w14:textId="77777777" w:rsidR="004B7305" w:rsidRPr="004B7305" w:rsidRDefault="004B7305" w:rsidP="004B7305">
      <w:pPr>
        <w:rPr>
          <w:rFonts w:ascii="Times New Roman" w:hAnsi="Times New Roman" w:cs="Times New Roman"/>
          <w:color w:val="000000"/>
        </w:rPr>
      </w:pPr>
    </w:p>
    <w:p w14:paraId="0F9F4F6C" w14:textId="77777777" w:rsidR="004B7305" w:rsidRPr="004B7305" w:rsidRDefault="004B7305" w:rsidP="00C167DF">
      <w:pPr>
        <w:spacing w:before="60" w:after="0" w:line="240" w:lineRule="auto"/>
        <w:rPr>
          <w:rFonts w:ascii="Times New Roman" w:hAnsi="Times New Roman" w:cs="Times New Roman"/>
          <w:color w:val="000000"/>
          <w:sz w:val="18"/>
        </w:rPr>
      </w:pPr>
      <w:r w:rsidRPr="004B7305">
        <w:rPr>
          <w:rFonts w:ascii="Times New Roman" w:hAnsi="Times New Roman" w:cs="Times New Roman"/>
          <w:color w:val="000000"/>
          <w:sz w:val="18"/>
        </w:rPr>
        <w:t xml:space="preserve">………………………………………                                                                      . . . . . . . . . . . . . . . . . . . . . . . . . . </w:t>
      </w:r>
    </w:p>
    <w:p w14:paraId="6DB69FF9" w14:textId="77777777" w:rsidR="004B7305" w:rsidRPr="004B7305" w:rsidRDefault="004B7305" w:rsidP="00C167DF">
      <w:pPr>
        <w:spacing w:after="0" w:line="240" w:lineRule="auto"/>
        <w:rPr>
          <w:rFonts w:ascii="Times New Roman" w:hAnsi="Times New Roman" w:cs="Times New Roman"/>
        </w:rPr>
      </w:pPr>
      <w:r w:rsidRPr="004B7305">
        <w:rPr>
          <w:rFonts w:ascii="Times New Roman" w:hAnsi="Times New Roman" w:cs="Times New Roman"/>
          <w:sz w:val="14"/>
        </w:rPr>
        <w:t>(potwierdzenie bezpośredniego przełożonego)                                                                                                       (podpis pracownika)</w:t>
      </w:r>
    </w:p>
    <w:p w14:paraId="12240713" w14:textId="77777777" w:rsidR="004B7305" w:rsidRPr="004B7305" w:rsidRDefault="004B7305" w:rsidP="004B7305">
      <w:pPr>
        <w:rPr>
          <w:rFonts w:ascii="Times New Roman" w:hAnsi="Times New Roman" w:cs="Times New Roman"/>
        </w:rPr>
      </w:pPr>
    </w:p>
    <w:p w14:paraId="0B3021DF" w14:textId="77777777" w:rsidR="004B7305" w:rsidRDefault="004B7305" w:rsidP="004B7305"/>
    <w:p w14:paraId="509023CE" w14:textId="77777777" w:rsidR="004B7305" w:rsidRDefault="004B7305" w:rsidP="004B7305">
      <w:r>
        <w:rPr>
          <w:noProof/>
        </w:rPr>
        <w:drawing>
          <wp:inline distT="0" distB="0" distL="0" distR="0" wp14:anchorId="44BA6DBA" wp14:editId="3F1054E2">
            <wp:extent cx="1905635" cy="1905635"/>
            <wp:effectExtent l="0" t="0" r="0" b="0"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1905120" cy="190512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B50C40" w14:textId="77777777" w:rsidR="004B7305" w:rsidRPr="00401BC2" w:rsidRDefault="004B7305" w:rsidP="00087000">
      <w:pPr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109FF7C3" w14:textId="77777777" w:rsidR="001F4216" w:rsidRPr="001E5963" w:rsidRDefault="001F4216" w:rsidP="001F421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F4216" w:rsidRPr="001E59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7384A"/>
    <w:multiLevelType w:val="hybridMultilevel"/>
    <w:tmpl w:val="4AB0D23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46164D"/>
    <w:multiLevelType w:val="hybridMultilevel"/>
    <w:tmpl w:val="81EE2F92"/>
    <w:lvl w:ilvl="0" w:tplc="0415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321293F"/>
    <w:multiLevelType w:val="hybridMultilevel"/>
    <w:tmpl w:val="100C20C2"/>
    <w:lvl w:ilvl="0" w:tplc="04150011">
      <w:start w:val="1"/>
      <w:numFmt w:val="decimal"/>
      <w:lvlText w:val="%1)"/>
      <w:lvlJc w:val="left"/>
      <w:pPr>
        <w:ind w:left="1513" w:hanging="360"/>
      </w:pPr>
    </w:lvl>
    <w:lvl w:ilvl="1" w:tplc="04150019" w:tentative="1">
      <w:start w:val="1"/>
      <w:numFmt w:val="lowerLetter"/>
      <w:lvlText w:val="%2."/>
      <w:lvlJc w:val="left"/>
      <w:pPr>
        <w:ind w:left="2233" w:hanging="360"/>
      </w:pPr>
    </w:lvl>
    <w:lvl w:ilvl="2" w:tplc="0415001B" w:tentative="1">
      <w:start w:val="1"/>
      <w:numFmt w:val="lowerRoman"/>
      <w:lvlText w:val="%3."/>
      <w:lvlJc w:val="right"/>
      <w:pPr>
        <w:ind w:left="2953" w:hanging="180"/>
      </w:pPr>
    </w:lvl>
    <w:lvl w:ilvl="3" w:tplc="0415000F" w:tentative="1">
      <w:start w:val="1"/>
      <w:numFmt w:val="decimal"/>
      <w:lvlText w:val="%4."/>
      <w:lvlJc w:val="left"/>
      <w:pPr>
        <w:ind w:left="3673" w:hanging="360"/>
      </w:pPr>
    </w:lvl>
    <w:lvl w:ilvl="4" w:tplc="04150019" w:tentative="1">
      <w:start w:val="1"/>
      <w:numFmt w:val="lowerLetter"/>
      <w:lvlText w:val="%5."/>
      <w:lvlJc w:val="left"/>
      <w:pPr>
        <w:ind w:left="4393" w:hanging="360"/>
      </w:pPr>
    </w:lvl>
    <w:lvl w:ilvl="5" w:tplc="0415001B" w:tentative="1">
      <w:start w:val="1"/>
      <w:numFmt w:val="lowerRoman"/>
      <w:lvlText w:val="%6."/>
      <w:lvlJc w:val="right"/>
      <w:pPr>
        <w:ind w:left="5113" w:hanging="180"/>
      </w:pPr>
    </w:lvl>
    <w:lvl w:ilvl="6" w:tplc="0415000F" w:tentative="1">
      <w:start w:val="1"/>
      <w:numFmt w:val="decimal"/>
      <w:lvlText w:val="%7."/>
      <w:lvlJc w:val="left"/>
      <w:pPr>
        <w:ind w:left="5833" w:hanging="360"/>
      </w:pPr>
    </w:lvl>
    <w:lvl w:ilvl="7" w:tplc="04150019" w:tentative="1">
      <w:start w:val="1"/>
      <w:numFmt w:val="lowerLetter"/>
      <w:lvlText w:val="%8."/>
      <w:lvlJc w:val="left"/>
      <w:pPr>
        <w:ind w:left="6553" w:hanging="360"/>
      </w:pPr>
    </w:lvl>
    <w:lvl w:ilvl="8" w:tplc="0415001B" w:tentative="1">
      <w:start w:val="1"/>
      <w:numFmt w:val="lowerRoman"/>
      <w:lvlText w:val="%9."/>
      <w:lvlJc w:val="right"/>
      <w:pPr>
        <w:ind w:left="7273" w:hanging="180"/>
      </w:pPr>
    </w:lvl>
  </w:abstractNum>
  <w:abstractNum w:abstractNumId="3" w15:restartNumberingAfterBreak="0">
    <w:nsid w:val="3B1128D4"/>
    <w:multiLevelType w:val="hybridMultilevel"/>
    <w:tmpl w:val="DEB8FB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B1778F"/>
    <w:multiLevelType w:val="hybridMultilevel"/>
    <w:tmpl w:val="32E4E2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1302870">
    <w:abstractNumId w:val="0"/>
  </w:num>
  <w:num w:numId="2" w16cid:durableId="1159076122">
    <w:abstractNumId w:val="2"/>
  </w:num>
  <w:num w:numId="3" w16cid:durableId="1226840608">
    <w:abstractNumId w:val="4"/>
  </w:num>
  <w:num w:numId="4" w16cid:durableId="882978832">
    <w:abstractNumId w:val="1"/>
  </w:num>
  <w:num w:numId="5" w16cid:durableId="6134843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D24"/>
    <w:rsid w:val="00015C6C"/>
    <w:rsid w:val="00087000"/>
    <w:rsid w:val="00096429"/>
    <w:rsid w:val="000B0286"/>
    <w:rsid w:val="0012034F"/>
    <w:rsid w:val="00126AF2"/>
    <w:rsid w:val="00132575"/>
    <w:rsid w:val="00132A86"/>
    <w:rsid w:val="00183363"/>
    <w:rsid w:val="001A0AA4"/>
    <w:rsid w:val="001E5963"/>
    <w:rsid w:val="001F4216"/>
    <w:rsid w:val="002535B7"/>
    <w:rsid w:val="0029402A"/>
    <w:rsid w:val="002A3378"/>
    <w:rsid w:val="002B136B"/>
    <w:rsid w:val="00317483"/>
    <w:rsid w:val="0038298E"/>
    <w:rsid w:val="00440A12"/>
    <w:rsid w:val="004B7305"/>
    <w:rsid w:val="004C28D7"/>
    <w:rsid w:val="004D102C"/>
    <w:rsid w:val="005007BD"/>
    <w:rsid w:val="0056215C"/>
    <w:rsid w:val="005B7503"/>
    <w:rsid w:val="005C4C49"/>
    <w:rsid w:val="005D5EC6"/>
    <w:rsid w:val="00671625"/>
    <w:rsid w:val="006C1DD9"/>
    <w:rsid w:val="006D73E1"/>
    <w:rsid w:val="00703CF6"/>
    <w:rsid w:val="007239BC"/>
    <w:rsid w:val="007321A4"/>
    <w:rsid w:val="00734676"/>
    <w:rsid w:val="007415C3"/>
    <w:rsid w:val="00767C92"/>
    <w:rsid w:val="00833617"/>
    <w:rsid w:val="00861788"/>
    <w:rsid w:val="00876615"/>
    <w:rsid w:val="00883A15"/>
    <w:rsid w:val="008B5B50"/>
    <w:rsid w:val="008E4B5C"/>
    <w:rsid w:val="008F4379"/>
    <w:rsid w:val="00922468"/>
    <w:rsid w:val="00974610"/>
    <w:rsid w:val="009764D5"/>
    <w:rsid w:val="00985350"/>
    <w:rsid w:val="009C2232"/>
    <w:rsid w:val="009D45A7"/>
    <w:rsid w:val="00A47127"/>
    <w:rsid w:val="00A47C78"/>
    <w:rsid w:val="00AD01A7"/>
    <w:rsid w:val="00AD5FAB"/>
    <w:rsid w:val="00B009A6"/>
    <w:rsid w:val="00B3381A"/>
    <w:rsid w:val="00BF555A"/>
    <w:rsid w:val="00C167DF"/>
    <w:rsid w:val="00C16D24"/>
    <w:rsid w:val="00C25A43"/>
    <w:rsid w:val="00D14D25"/>
    <w:rsid w:val="00D644D4"/>
    <w:rsid w:val="00DB112E"/>
    <w:rsid w:val="00DB2E7E"/>
    <w:rsid w:val="00DC3192"/>
    <w:rsid w:val="00DC469A"/>
    <w:rsid w:val="00E01B10"/>
    <w:rsid w:val="00E05035"/>
    <w:rsid w:val="00E3341A"/>
    <w:rsid w:val="00E9235D"/>
    <w:rsid w:val="00F7278F"/>
    <w:rsid w:val="00FB2E40"/>
    <w:rsid w:val="00FC4249"/>
    <w:rsid w:val="00FE7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18DA9"/>
  <w15:docId w15:val="{F0DD5B89-D626-442F-B032-979490D8C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5C4C49"/>
    <w:pPr>
      <w:widowControl w:val="0"/>
      <w:autoSpaceDE w:val="0"/>
      <w:autoSpaceDN w:val="0"/>
      <w:spacing w:after="0" w:line="240" w:lineRule="auto"/>
      <w:ind w:left="810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 w:color="00000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6D2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72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278F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rsid w:val="001E596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pl-PL"/>
    </w:rPr>
  </w:style>
  <w:style w:type="character" w:customStyle="1" w:styleId="ZwykytekstZnak">
    <w:name w:val="Zwykły tekst Znak"/>
    <w:basedOn w:val="Domylnaczcionkaakapitu"/>
    <w:link w:val="Zwykytekst"/>
    <w:rsid w:val="001E5963"/>
    <w:rPr>
      <w:rFonts w:ascii="Courier New" w:eastAsia="Times New Roman" w:hAnsi="Courier New" w:cs="Times New Roman"/>
      <w:sz w:val="20"/>
      <w:szCs w:val="20"/>
      <w:lang w:val="x-none" w:eastAsia="pl-PL"/>
    </w:rPr>
  </w:style>
  <w:style w:type="paragraph" w:customStyle="1" w:styleId="Art">
    <w:name w:val="Art."/>
    <w:basedOn w:val="Normalny"/>
    <w:qFormat/>
    <w:rsid w:val="004B7305"/>
    <w:pPr>
      <w:suppressAutoHyphens/>
      <w:spacing w:after="0" w:line="288" w:lineRule="auto"/>
      <w:ind w:firstLine="238"/>
    </w:pPr>
    <w:rPr>
      <w:rFonts w:ascii="Helvetica" w:eastAsia="Times New Roman" w:hAnsi="Helvetica" w:cs="Helvetica"/>
      <w:color w:val="000000"/>
      <w:sz w:val="19"/>
      <w:szCs w:val="19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C4C49"/>
    <w:rPr>
      <w:rFonts w:ascii="Times New Roman" w:eastAsia="Times New Roman" w:hAnsi="Times New Roman" w:cs="Times New Roman"/>
      <w:b/>
      <w:bCs/>
      <w:sz w:val="24"/>
      <w:szCs w:val="24"/>
      <w:u w:val="single"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13</Pages>
  <Words>3864</Words>
  <Characters>23184</Characters>
  <Application>Microsoft Office Word</Application>
  <DocSecurity>0</DocSecurity>
  <Lines>193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Dunaj</dc:creator>
  <cp:lastModifiedBy>Renata Dunaj</cp:lastModifiedBy>
  <cp:revision>3</cp:revision>
  <cp:lastPrinted>2022-02-15T11:01:00Z</cp:lastPrinted>
  <dcterms:created xsi:type="dcterms:W3CDTF">2022-04-29T16:26:00Z</dcterms:created>
  <dcterms:modified xsi:type="dcterms:W3CDTF">2022-08-12T10:36:00Z</dcterms:modified>
</cp:coreProperties>
</file>