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2C" w:rsidRPr="00393C1D" w:rsidRDefault="00842B2C" w:rsidP="00842B2C">
      <w:pPr>
        <w:jc w:val="right"/>
        <w:rPr>
          <w:rFonts w:ascii="Verdana" w:hAnsi="Verdana"/>
          <w:noProof/>
          <w:sz w:val="24"/>
          <w:szCs w:val="24"/>
        </w:rPr>
      </w:pPr>
      <w:bookmarkStart w:id="0" w:name="_GoBack"/>
      <w:bookmarkEnd w:id="0"/>
      <w:r w:rsidRPr="00393C1D">
        <w:rPr>
          <w:rFonts w:ascii="Verdana" w:hAnsi="Verdana"/>
          <w:noProof/>
          <w:sz w:val="24"/>
          <w:szCs w:val="24"/>
        </w:rPr>
        <w:t>Załacznik nr 13</w:t>
      </w:r>
    </w:p>
    <w:p w:rsidR="00842B2C" w:rsidRPr="00393C1D" w:rsidRDefault="00842B2C" w:rsidP="00842B2C">
      <w:pPr>
        <w:jc w:val="center"/>
        <w:rPr>
          <w:rFonts w:ascii="Verdana" w:hAnsi="Verdana"/>
          <w:b/>
          <w:noProof/>
          <w:sz w:val="32"/>
          <w:szCs w:val="32"/>
        </w:rPr>
      </w:pPr>
    </w:p>
    <w:p w:rsidR="00842B2C" w:rsidRPr="00393C1D" w:rsidRDefault="00842B2C" w:rsidP="00842B2C">
      <w:pPr>
        <w:jc w:val="center"/>
        <w:rPr>
          <w:rFonts w:ascii="Verdana" w:hAnsi="Verdana"/>
          <w:b/>
          <w:sz w:val="32"/>
          <w:szCs w:val="32"/>
        </w:rPr>
      </w:pPr>
      <w:r w:rsidRPr="00393C1D">
        <w:rPr>
          <w:rFonts w:ascii="Verdana" w:hAnsi="Verdana"/>
          <w:b/>
          <w:sz w:val="32"/>
          <w:szCs w:val="32"/>
        </w:rPr>
        <w:t xml:space="preserve">INFORMACJA O STANIE MIENIA KOMUNALNEGO </w:t>
      </w:r>
    </w:p>
    <w:p w:rsidR="00842B2C" w:rsidRPr="00393C1D" w:rsidRDefault="00842B2C" w:rsidP="00842B2C">
      <w:pPr>
        <w:jc w:val="center"/>
        <w:rPr>
          <w:rFonts w:ascii="Verdana" w:hAnsi="Verdana"/>
          <w:b/>
          <w:sz w:val="32"/>
          <w:szCs w:val="32"/>
        </w:rPr>
      </w:pPr>
      <w:r w:rsidRPr="00393C1D">
        <w:rPr>
          <w:rFonts w:ascii="Verdana" w:hAnsi="Verdana"/>
          <w:b/>
          <w:sz w:val="32"/>
          <w:szCs w:val="32"/>
        </w:rPr>
        <w:t xml:space="preserve">GMINY GRODZISK MAZOWIECKI </w:t>
      </w:r>
      <w:r>
        <w:rPr>
          <w:rFonts w:ascii="Verdana" w:hAnsi="Verdana"/>
          <w:b/>
          <w:sz w:val="32"/>
          <w:szCs w:val="32"/>
        </w:rPr>
        <w:t xml:space="preserve">ZA </w:t>
      </w:r>
      <w:r w:rsidRPr="00393C1D">
        <w:rPr>
          <w:rFonts w:ascii="Verdana" w:hAnsi="Verdana"/>
          <w:b/>
          <w:sz w:val="32"/>
          <w:szCs w:val="32"/>
        </w:rPr>
        <w:t>201</w:t>
      </w:r>
      <w:r>
        <w:rPr>
          <w:rFonts w:ascii="Verdana" w:hAnsi="Verdana"/>
          <w:b/>
          <w:sz w:val="32"/>
          <w:szCs w:val="32"/>
        </w:rPr>
        <w:t>4 ROK</w:t>
      </w:r>
    </w:p>
    <w:p w:rsidR="00842B2C" w:rsidRPr="00393C1D" w:rsidRDefault="00842B2C" w:rsidP="00842B2C">
      <w:pPr>
        <w:jc w:val="center"/>
        <w:rPr>
          <w:rFonts w:ascii="Verdana" w:hAnsi="Verdana"/>
          <w:b/>
          <w:sz w:val="32"/>
          <w:szCs w:val="32"/>
        </w:rPr>
      </w:pPr>
    </w:p>
    <w:p w:rsidR="00842B2C" w:rsidRPr="00267A50" w:rsidRDefault="00842B2C" w:rsidP="00842B2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67A50">
        <w:rPr>
          <w:rFonts w:ascii="Verdana" w:hAnsi="Verdana"/>
          <w:b/>
          <w:sz w:val="22"/>
          <w:szCs w:val="22"/>
          <w:u w:val="single"/>
        </w:rPr>
        <w:t>I. WYKAZ NIERUCHOMOŚCI STANOWIĄCYCH MIENIE GMINY</w:t>
      </w:r>
    </w:p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jc w:val="right"/>
        <w:rPr>
          <w:rFonts w:ascii="Verdana" w:hAnsi="Verdana"/>
        </w:rPr>
      </w:pPr>
      <w:r w:rsidRPr="00393C1D">
        <w:rPr>
          <w:rFonts w:ascii="Verdana" w:hAnsi="Verdana"/>
        </w:rPr>
        <w:t>Kwoty w złotych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1997"/>
        <w:gridCol w:w="1997"/>
      </w:tblGrid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bookmarkStart w:id="1" w:name="OLE_LINK1"/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 xml:space="preserve">2013 rok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  <w:b/>
              </w:rPr>
              <w:t>1/ Wykaz naniesień stanowiących własność gminy (budynki, budowle) w tym: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278.383.688,26</w:t>
            </w:r>
          </w:p>
        </w:tc>
        <w:tc>
          <w:tcPr>
            <w:tcW w:w="1997" w:type="dxa"/>
            <w:vAlign w:val="center"/>
          </w:tcPr>
          <w:p w:rsidR="00842B2C" w:rsidRPr="00393C1D" w:rsidRDefault="00F419C1" w:rsidP="00EB210F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243.172.175,58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a/ Wartość budynków w tym: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105.110.545,87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F419C1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93.</w:t>
            </w:r>
            <w:r w:rsidR="00F419C1">
              <w:rPr>
                <w:rFonts w:ascii="Verdana" w:hAnsi="Verdana"/>
                <w:b/>
                <w:i/>
              </w:rPr>
              <w:t>726.343,61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budynki mieszkalne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17.229.935,43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16.956.182,93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budynki niemieszkalne – magazyny, budynki produkcyjne, biurowe, kotłownie, itp.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37.001.024,32</w:t>
            </w:r>
          </w:p>
        </w:tc>
        <w:tc>
          <w:tcPr>
            <w:tcW w:w="1997" w:type="dxa"/>
            <w:vAlign w:val="center"/>
          </w:tcPr>
          <w:p w:rsidR="00842B2C" w:rsidRPr="00393C1D" w:rsidRDefault="00165C82" w:rsidP="00F419C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</w:t>
            </w:r>
            <w:r w:rsidR="00F419C1">
              <w:rPr>
                <w:rFonts w:ascii="Verdana" w:hAnsi="Verdana"/>
              </w:rPr>
              <w:t>202.490,35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obiekty oświatowe                     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39.323.479,13</w:t>
            </w:r>
          </w:p>
        </w:tc>
        <w:tc>
          <w:tcPr>
            <w:tcW w:w="1997" w:type="dxa"/>
            <w:vAlign w:val="center"/>
          </w:tcPr>
          <w:p w:rsidR="00842B2C" w:rsidRPr="00393C1D" w:rsidRDefault="007F772D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35.584.301,57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obiekty sportowe (hala sportowa i basen)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11.556.106,99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11.983.368,76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 xml:space="preserve">b/ Wartość budowli </w:t>
            </w:r>
            <w:r w:rsidRPr="00393C1D">
              <w:rPr>
                <w:rFonts w:ascii="Verdana" w:hAnsi="Verdana"/>
                <w:i/>
              </w:rPr>
              <w:t>(sieci kanalizacji deszczowej , drogi i place, parkingi itp.)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173.273.142,39</w:t>
            </w:r>
          </w:p>
        </w:tc>
        <w:tc>
          <w:tcPr>
            <w:tcW w:w="1997" w:type="dxa"/>
            <w:vAlign w:val="center"/>
          </w:tcPr>
          <w:p w:rsidR="00842B2C" w:rsidRPr="00393C1D" w:rsidRDefault="005B02CC" w:rsidP="00EB210F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149.445.831,97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  <w:b/>
                <w:i/>
              </w:rPr>
              <w:t>2/ Wykaz nieruchomości przekazanych w użytkowanie wieczyste</w:t>
            </w:r>
            <w:r w:rsidRPr="00393C1D">
              <w:rPr>
                <w:rFonts w:ascii="Verdana" w:hAnsi="Verdana"/>
                <w:b/>
              </w:rPr>
              <w:t xml:space="preserve"> 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2013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a/ pod budownictwo mieszkaniowe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vAlign w:val="center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 w:rsidRPr="00393C1D">
              <w:rPr>
                <w:rFonts w:ascii="Verdana" w:hAnsi="Verdana"/>
              </w:rPr>
              <w:t>24 ha 3874 m</w:t>
            </w:r>
            <w:r w:rsidRPr="00393C1D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842B2C" w:rsidRPr="003000E4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16 ha 6139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vAlign w:val="center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62.406.860,00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36.883.550,00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b/ pozostałe poza budownictwem mieszkaniowym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13 ha 9319 m</w:t>
            </w:r>
            <w:r w:rsidRPr="00393C1D">
              <w:rPr>
                <w:rFonts w:ascii="Verdana" w:hAnsi="Verdana"/>
                <w:vertAlign w:val="superscript"/>
              </w:rPr>
              <w:t>2</w:t>
            </w:r>
            <w:r w:rsidRPr="00393C1D">
              <w:rPr>
                <w:rFonts w:ascii="Verdana" w:hAnsi="Verdana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842B2C" w:rsidRPr="003000E4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30 ha 9886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11.309.090,00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23.499.250,00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  <w:b/>
                <w:i/>
              </w:rPr>
              <w:t>3/  Wykaz nieruchomości przekazanych w zarząd</w:t>
            </w:r>
            <w:r w:rsidRPr="00393C1D">
              <w:rPr>
                <w:rFonts w:ascii="Verdana" w:hAnsi="Verdana"/>
              </w:rPr>
              <w:t xml:space="preserve"> (dotyczy jednostek komunalnych, nie posiadających osobowości p</w:t>
            </w:r>
            <w:r>
              <w:rPr>
                <w:rFonts w:ascii="Verdana" w:hAnsi="Verdana"/>
              </w:rPr>
              <w:t>rawnej - przedszkola, szko</w:t>
            </w:r>
            <w:r>
              <w:t>ł</w:t>
            </w:r>
            <w:r>
              <w:rPr>
                <w:rFonts w:ascii="Verdana" w:hAnsi="Verdana"/>
              </w:rPr>
              <w:t>y</w:t>
            </w:r>
            <w:r w:rsidRPr="00393C1D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ośrodek </w:t>
            </w:r>
            <w:r w:rsidRPr="00393C1D">
              <w:rPr>
                <w:rFonts w:ascii="Verdana" w:hAnsi="Verdana"/>
              </w:rPr>
              <w:t xml:space="preserve">sportu i rekreacji) </w:t>
            </w:r>
            <w:r w:rsidRPr="00393C1D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2013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 w:rsidRPr="00393C1D">
              <w:rPr>
                <w:rFonts w:ascii="Verdana" w:hAnsi="Verdana"/>
              </w:rPr>
              <w:t>71 ha 4019 m</w:t>
            </w:r>
            <w:r w:rsidRPr="00393C1D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842B2C" w:rsidRPr="003000E4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88 ha 2089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96.064.305,00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111.532.465,14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842B2C" w:rsidRPr="00393C1D" w:rsidRDefault="00842B2C" w:rsidP="00EB210F">
            <w:pPr>
              <w:pStyle w:val="Tekstpodstawowy"/>
              <w:rPr>
                <w:rFonts w:ascii="Verdana" w:hAnsi="Verdana"/>
                <w:sz w:val="20"/>
              </w:rPr>
            </w:pPr>
            <w:r w:rsidRPr="00393C1D">
              <w:rPr>
                <w:rFonts w:ascii="Verdana" w:hAnsi="Verdana"/>
                <w:sz w:val="20"/>
              </w:rPr>
              <w:t xml:space="preserve">4/ Własność bez ustalonych jakichkolwiek praw rzeczowych </w:t>
            </w:r>
            <w:r w:rsidRPr="00393C1D">
              <w:rPr>
                <w:rFonts w:ascii="Verdana" w:hAnsi="Verdana"/>
                <w:b w:val="0"/>
                <w:sz w:val="20"/>
              </w:rPr>
              <w:t xml:space="preserve">(bez użytkowania wieczystego, zarządu, dzierżawy) </w:t>
            </w:r>
            <w:r w:rsidRPr="00393C1D">
              <w:rPr>
                <w:rFonts w:ascii="Verdana" w:hAnsi="Verdana"/>
                <w:sz w:val="20"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2013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 w:rsidRPr="00393C1D">
              <w:rPr>
                <w:rFonts w:ascii="Verdana" w:hAnsi="Verdana"/>
              </w:rPr>
              <w:t>93 ha 3067 m</w:t>
            </w:r>
            <w:r w:rsidRPr="00393C1D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842B2C" w:rsidRPr="003000E4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99 ha 0398 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842B2C" w:rsidRPr="00393C1D" w:rsidTr="00EB210F">
        <w:trPr>
          <w:trHeight w:val="106"/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187.099.434,00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192.222.737,65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tr w:rsidR="00842B2C" w:rsidRPr="00393C1D" w:rsidTr="00EB210F">
        <w:trPr>
          <w:trHeight w:val="430"/>
          <w:jc w:val="center"/>
        </w:trPr>
        <w:tc>
          <w:tcPr>
            <w:tcW w:w="5294" w:type="dxa"/>
            <w:tcBorders>
              <w:top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  <w:b/>
                <w:i/>
              </w:rPr>
              <w:t xml:space="preserve">5/ Pozostałe nieruchomości (grunty pod drogami) </w:t>
            </w:r>
            <w:r w:rsidRPr="00393C1D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2013 rok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powierzchnia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 w:rsidRPr="00393C1D">
              <w:rPr>
                <w:rFonts w:ascii="Verdana" w:hAnsi="Verdana"/>
              </w:rPr>
              <w:t>205 ha 2945 m</w:t>
            </w:r>
            <w:r w:rsidRPr="00393C1D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1997" w:type="dxa"/>
            <w:vAlign w:val="center"/>
          </w:tcPr>
          <w:p w:rsidR="00842B2C" w:rsidRPr="003000E4" w:rsidRDefault="00842B2C" w:rsidP="00EB210F">
            <w:pPr>
              <w:jc w:val="right"/>
              <w:rPr>
                <w:rFonts w:ascii="Verdana" w:hAnsi="Verdana"/>
                <w:vertAlign w:val="superscript"/>
              </w:rPr>
            </w:pPr>
            <w:r w:rsidRPr="003000E4">
              <w:rPr>
                <w:rFonts w:ascii="Verdana" w:hAnsi="Verdana"/>
              </w:rPr>
              <w:t>189 ha 3388m</w:t>
            </w:r>
            <w:r>
              <w:rPr>
                <w:rFonts w:ascii="Verdana" w:hAnsi="Verdana"/>
                <w:vertAlign w:val="superscript"/>
              </w:rPr>
              <w:t>2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 xml:space="preserve">wartość gruntów 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143.734.490,00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140.579.882,21</w:t>
            </w: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tr w:rsidR="00842B2C" w:rsidRPr="00393C1D" w:rsidTr="00EB210F">
        <w:trPr>
          <w:jc w:val="center"/>
        </w:trPr>
        <w:tc>
          <w:tcPr>
            <w:tcW w:w="5294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6/ Sposób ustalania wartości nieruchomości podanych w pkt. 1-5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Szacunki biegłego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Szacunki biegłego</w:t>
            </w:r>
          </w:p>
        </w:tc>
      </w:tr>
    </w:tbl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rPr>
          <w:rFonts w:ascii="Verdana" w:hAnsi="Verdana"/>
        </w:rPr>
      </w:pPr>
    </w:p>
    <w:p w:rsidR="00842B2C" w:rsidRPr="00267A50" w:rsidRDefault="00842B2C" w:rsidP="00842B2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67A50">
        <w:rPr>
          <w:rFonts w:ascii="Verdana" w:hAnsi="Verdana"/>
          <w:b/>
          <w:sz w:val="22"/>
          <w:szCs w:val="22"/>
          <w:u w:val="single"/>
        </w:rPr>
        <w:lastRenderedPageBreak/>
        <w:t>II. WYKAZ POZOSTAŁYCH SKŁADNIKÓW MIENIA</w:t>
      </w:r>
      <w:r w:rsidRPr="00267A50">
        <w:rPr>
          <w:rFonts w:ascii="Verdana" w:hAnsi="Verdana"/>
          <w:sz w:val="22"/>
          <w:szCs w:val="22"/>
          <w:u w:val="single"/>
        </w:rPr>
        <w:t xml:space="preserve"> </w:t>
      </w:r>
      <w:r w:rsidRPr="00267A50">
        <w:rPr>
          <w:rFonts w:ascii="Verdana" w:hAnsi="Verdana"/>
          <w:b/>
          <w:sz w:val="22"/>
          <w:szCs w:val="22"/>
          <w:u w:val="single"/>
        </w:rPr>
        <w:t>KOMUNALNEGO</w:t>
      </w:r>
    </w:p>
    <w:p w:rsidR="00842B2C" w:rsidRPr="00393C1D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42B2C" w:rsidRPr="00393C1D" w:rsidRDefault="00842B2C" w:rsidP="00842B2C">
      <w:pPr>
        <w:jc w:val="right"/>
        <w:rPr>
          <w:rFonts w:ascii="Verdana" w:hAnsi="Verdana"/>
        </w:rPr>
      </w:pPr>
      <w:r w:rsidRPr="00393C1D">
        <w:rPr>
          <w:rFonts w:ascii="Verdana" w:hAnsi="Verdana"/>
        </w:rPr>
        <w:t>kwoty w złotych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980"/>
        <w:gridCol w:w="1980"/>
      </w:tblGrid>
      <w:tr w:rsidR="00842B2C" w:rsidRPr="00BC2B75" w:rsidTr="00EB210F">
        <w:tc>
          <w:tcPr>
            <w:tcW w:w="5453" w:type="dxa"/>
          </w:tcPr>
          <w:p w:rsidR="00842B2C" w:rsidRPr="00BC2B75" w:rsidRDefault="00842B2C" w:rsidP="00EB210F">
            <w:pPr>
              <w:rPr>
                <w:rFonts w:ascii="Verdana" w:hAnsi="Verdana"/>
                <w:b/>
              </w:rPr>
            </w:pP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BC2B75">
              <w:rPr>
                <w:rFonts w:ascii="Verdana" w:hAnsi="Verdana"/>
                <w:b/>
              </w:rPr>
              <w:t>2013 rok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BC2B75" w:rsidTr="00EB210F">
        <w:tc>
          <w:tcPr>
            <w:tcW w:w="5453" w:type="dxa"/>
          </w:tcPr>
          <w:p w:rsidR="00842B2C" w:rsidRPr="00BC2B75" w:rsidRDefault="00842B2C" w:rsidP="00EB210F">
            <w:pPr>
              <w:rPr>
                <w:rFonts w:ascii="Verdana" w:hAnsi="Verdana"/>
              </w:rPr>
            </w:pPr>
            <w:r w:rsidRPr="00BC2B75">
              <w:rPr>
                <w:rFonts w:ascii="Verdana" w:hAnsi="Verdana"/>
                <w:b/>
              </w:rPr>
              <w:t>Pozostałe składniki mienia</w:t>
            </w:r>
            <w:r w:rsidRPr="00BC2B75">
              <w:rPr>
                <w:rFonts w:ascii="Verdana" w:hAnsi="Verdana"/>
              </w:rPr>
              <w:t xml:space="preserve"> </w:t>
            </w:r>
            <w:r w:rsidRPr="00BC2B75">
              <w:rPr>
                <w:rFonts w:ascii="Verdana" w:hAnsi="Verdana"/>
                <w:b/>
              </w:rPr>
              <w:t xml:space="preserve">komunalnego </w:t>
            </w:r>
            <w:r w:rsidRPr="00BC2B75">
              <w:rPr>
                <w:rFonts w:ascii="Verdana" w:hAnsi="Verdana"/>
              </w:rPr>
              <w:t xml:space="preserve">(urządzenia techniczne, maszyny i urządzenia, sprzęt komputerowy, środki transportowe) </w:t>
            </w:r>
            <w:r w:rsidRPr="00BC2B75">
              <w:rPr>
                <w:rFonts w:ascii="Verdana" w:hAnsi="Verdana"/>
                <w:b/>
              </w:rPr>
              <w:t>w tym: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  <w:b/>
              </w:rPr>
            </w:pPr>
            <w:r w:rsidRPr="00BC2B75">
              <w:rPr>
                <w:rFonts w:ascii="Verdana" w:hAnsi="Verdana"/>
                <w:b/>
              </w:rPr>
              <w:t>32.244.549,61</w:t>
            </w:r>
          </w:p>
        </w:tc>
        <w:tc>
          <w:tcPr>
            <w:tcW w:w="1980" w:type="dxa"/>
            <w:vAlign w:val="center"/>
          </w:tcPr>
          <w:p w:rsidR="00842B2C" w:rsidRPr="00BC2B75" w:rsidRDefault="007F772D" w:rsidP="005B02C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20.89</w:t>
            </w:r>
            <w:r w:rsidR="005B02CC">
              <w:rPr>
                <w:rFonts w:ascii="Verdana" w:hAnsi="Verdana"/>
                <w:b/>
              </w:rPr>
              <w:t>8.665,18</w:t>
            </w:r>
          </w:p>
        </w:tc>
      </w:tr>
      <w:tr w:rsidR="00842B2C" w:rsidRPr="00BC2B75" w:rsidTr="00EB210F">
        <w:tc>
          <w:tcPr>
            <w:tcW w:w="5453" w:type="dxa"/>
          </w:tcPr>
          <w:p w:rsidR="00842B2C" w:rsidRPr="00BC2B75" w:rsidRDefault="00842B2C" w:rsidP="00EB210F">
            <w:pPr>
              <w:rPr>
                <w:rFonts w:ascii="Verdana" w:hAnsi="Verdana"/>
                <w:b/>
                <w:i/>
              </w:rPr>
            </w:pPr>
            <w:r w:rsidRPr="00BC2B75">
              <w:rPr>
                <w:rFonts w:ascii="Verdana" w:hAnsi="Verdana"/>
                <w:b/>
                <w:i/>
              </w:rPr>
              <w:t>a/ środki transportowe w tym: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  <w:r w:rsidRPr="00BC2B75">
              <w:rPr>
                <w:rFonts w:ascii="Verdana" w:hAnsi="Verdana"/>
                <w:b/>
                <w:i/>
              </w:rPr>
              <w:t>1.768.068,72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2.532.827,97</w:t>
            </w:r>
          </w:p>
        </w:tc>
      </w:tr>
      <w:tr w:rsidR="00842B2C" w:rsidRPr="00BC2B75" w:rsidTr="00EB210F">
        <w:tc>
          <w:tcPr>
            <w:tcW w:w="5453" w:type="dxa"/>
          </w:tcPr>
          <w:p w:rsidR="00842B2C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Urząd Miasta i Gminy (1</w:t>
            </w:r>
            <w:r>
              <w:rPr>
                <w:rFonts w:ascii="Verdana" w:hAnsi="Verdana"/>
              </w:rPr>
              <w:t>5 szt. w tym 9</w:t>
            </w:r>
          </w:p>
          <w:p w:rsidR="00842B2C" w:rsidRPr="00BC2B75" w:rsidRDefault="00842B2C" w:rsidP="00EB210F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samochodów OSP, 3</w:t>
            </w:r>
            <w:r w:rsidRPr="00BC2B75">
              <w:rPr>
                <w:rFonts w:ascii="Verdana" w:hAnsi="Verdana"/>
              </w:rPr>
              <w:t xml:space="preserve"> samochody Straży Miejskiej</w:t>
            </w:r>
            <w:r>
              <w:rPr>
                <w:rFonts w:ascii="Verdana" w:hAnsi="Verdana"/>
              </w:rPr>
              <w:t>, 3 samochody Urząd</w:t>
            </w:r>
            <w:r w:rsidRPr="00BC2B75">
              <w:rPr>
                <w:rFonts w:ascii="Verdana" w:hAnsi="Verdana"/>
              </w:rPr>
              <w:t>)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1.758.009,97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2.524.134,22</w:t>
            </w:r>
          </w:p>
        </w:tc>
      </w:tr>
      <w:tr w:rsidR="00842B2C" w:rsidRPr="00BC2B75" w:rsidTr="00EB210F">
        <w:tc>
          <w:tcPr>
            <w:tcW w:w="5453" w:type="dxa"/>
          </w:tcPr>
          <w:p w:rsidR="00842B2C" w:rsidRPr="00BC2B75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Ośrodek Sportu i Rekreacji 4 łodzie żaglowe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10.058,75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8.693,75</w:t>
            </w:r>
          </w:p>
        </w:tc>
      </w:tr>
      <w:tr w:rsidR="00842B2C" w:rsidRPr="00BC2B75" w:rsidTr="00EB210F">
        <w:tc>
          <w:tcPr>
            <w:tcW w:w="5453" w:type="dxa"/>
          </w:tcPr>
          <w:p w:rsidR="00842B2C" w:rsidRPr="00BC2B75" w:rsidRDefault="00842B2C" w:rsidP="00EB210F">
            <w:pPr>
              <w:rPr>
                <w:rFonts w:ascii="Verdana" w:hAnsi="Verdana"/>
                <w:b/>
                <w:i/>
              </w:rPr>
            </w:pPr>
            <w:r w:rsidRPr="00BC2B75">
              <w:rPr>
                <w:rFonts w:ascii="Verdana" w:hAnsi="Verdana"/>
                <w:b/>
                <w:i/>
              </w:rPr>
              <w:t>b/ pozostałe środki trwałe w tym:</w:t>
            </w:r>
          </w:p>
        </w:tc>
        <w:tc>
          <w:tcPr>
            <w:tcW w:w="1980" w:type="dxa"/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  <w:r w:rsidRPr="00BC2B75">
              <w:rPr>
                <w:rFonts w:ascii="Verdana" w:hAnsi="Verdana"/>
                <w:b/>
                <w:i/>
              </w:rPr>
              <w:t>30.476.480,89</w:t>
            </w:r>
          </w:p>
        </w:tc>
        <w:tc>
          <w:tcPr>
            <w:tcW w:w="1980" w:type="dxa"/>
            <w:vAlign w:val="center"/>
          </w:tcPr>
          <w:p w:rsidR="00842B2C" w:rsidRPr="00BC2B75" w:rsidRDefault="005B02CC" w:rsidP="00EB210F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18.365.837,21</w:t>
            </w:r>
          </w:p>
        </w:tc>
      </w:tr>
      <w:tr w:rsidR="00842B2C" w:rsidRPr="00BC2B75" w:rsidTr="00EB210F">
        <w:tc>
          <w:tcPr>
            <w:tcW w:w="5453" w:type="dxa"/>
            <w:tcBorders>
              <w:bottom w:val="single" w:sz="4" w:space="0" w:color="auto"/>
            </w:tcBorders>
          </w:tcPr>
          <w:p w:rsidR="00842B2C" w:rsidRPr="00BC2B75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Urząd Miejski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28.340.220,51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5B02C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16.952.114,36</w:t>
            </w:r>
          </w:p>
        </w:tc>
      </w:tr>
      <w:tr w:rsidR="00842B2C" w:rsidRPr="00BC2B75" w:rsidTr="00EB210F">
        <w:tc>
          <w:tcPr>
            <w:tcW w:w="5453" w:type="dxa"/>
            <w:tcBorders>
              <w:bottom w:val="single" w:sz="4" w:space="0" w:color="auto"/>
            </w:tcBorders>
          </w:tcPr>
          <w:p w:rsidR="00842B2C" w:rsidRPr="00BC2B75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Zakład Gospodarki Mieszkaniowej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7.616,46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3.727,33</w:t>
            </w:r>
          </w:p>
        </w:tc>
      </w:tr>
      <w:tr w:rsidR="00842B2C" w:rsidRPr="00BC2B75" w:rsidTr="00EB210F">
        <w:tc>
          <w:tcPr>
            <w:tcW w:w="5453" w:type="dxa"/>
            <w:tcBorders>
              <w:bottom w:val="single" w:sz="4" w:space="0" w:color="auto"/>
            </w:tcBorders>
          </w:tcPr>
          <w:p w:rsidR="00842B2C" w:rsidRPr="00BC2B75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Ośrodek Pomocy Społecznej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276.064,87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288.231,86</w:t>
            </w:r>
          </w:p>
        </w:tc>
      </w:tr>
      <w:tr w:rsidR="00842B2C" w:rsidRPr="00BC2B75" w:rsidTr="00EB210F">
        <w:tc>
          <w:tcPr>
            <w:tcW w:w="5453" w:type="dxa"/>
            <w:tcBorders>
              <w:bottom w:val="single" w:sz="4" w:space="0" w:color="auto"/>
            </w:tcBorders>
          </w:tcPr>
          <w:p w:rsidR="00842B2C" w:rsidRPr="00BC2B75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Placówki oświatowe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1.499.486,55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628.171,42</w:t>
            </w:r>
          </w:p>
        </w:tc>
      </w:tr>
      <w:tr w:rsidR="00842B2C" w:rsidRPr="00BC2B75" w:rsidTr="00EB210F">
        <w:tc>
          <w:tcPr>
            <w:tcW w:w="5453" w:type="dxa"/>
            <w:tcBorders>
              <w:bottom w:val="single" w:sz="4" w:space="0" w:color="auto"/>
            </w:tcBorders>
          </w:tcPr>
          <w:p w:rsidR="00842B2C" w:rsidRPr="00BC2B75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Ośrodek Sportu i Rekreacji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353.092,50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42B2C" w:rsidRPr="00BC2B75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493.592,24</w:t>
            </w:r>
          </w:p>
        </w:tc>
      </w:tr>
    </w:tbl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jc w:val="right"/>
        <w:rPr>
          <w:rFonts w:ascii="Verdana" w:hAnsi="Verdana"/>
        </w:rPr>
      </w:pPr>
    </w:p>
    <w:p w:rsidR="00842B2C" w:rsidRPr="00267A50" w:rsidRDefault="00842B2C" w:rsidP="00842B2C">
      <w:pPr>
        <w:jc w:val="center"/>
        <w:rPr>
          <w:rFonts w:ascii="Verdana" w:hAnsi="Verdana"/>
          <w:sz w:val="22"/>
          <w:szCs w:val="22"/>
          <w:u w:val="single"/>
        </w:rPr>
      </w:pPr>
      <w:r w:rsidRPr="00267A50">
        <w:rPr>
          <w:rFonts w:ascii="Verdana" w:hAnsi="Verdana"/>
          <w:b/>
          <w:sz w:val="22"/>
          <w:szCs w:val="22"/>
          <w:u w:val="single"/>
        </w:rPr>
        <w:t>III. ZMIANA STANU MIENIA KOMUNALNEGO W  STOSUNKU DO 201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267A50">
        <w:rPr>
          <w:rFonts w:ascii="Verdana" w:hAnsi="Verdana"/>
          <w:b/>
          <w:sz w:val="22"/>
          <w:szCs w:val="22"/>
          <w:u w:val="single"/>
        </w:rPr>
        <w:t xml:space="preserve"> ROKU </w:t>
      </w:r>
    </w:p>
    <w:p w:rsidR="00842B2C" w:rsidRPr="00393C1D" w:rsidRDefault="00842B2C" w:rsidP="00842B2C">
      <w:pPr>
        <w:jc w:val="right"/>
        <w:rPr>
          <w:rFonts w:ascii="Verdana" w:hAnsi="Verdana"/>
        </w:rPr>
      </w:pPr>
    </w:p>
    <w:p w:rsidR="00842B2C" w:rsidRPr="00393C1D" w:rsidRDefault="00842B2C" w:rsidP="00842B2C">
      <w:pPr>
        <w:jc w:val="right"/>
        <w:rPr>
          <w:rFonts w:ascii="Verdana" w:hAnsi="Verdana"/>
        </w:rPr>
      </w:pPr>
      <w:r w:rsidRPr="00393C1D">
        <w:rPr>
          <w:rFonts w:ascii="Verdana" w:hAnsi="Verdana"/>
        </w:rPr>
        <w:t>kwoty w złotych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997"/>
        <w:gridCol w:w="1997"/>
        <w:gridCol w:w="2215"/>
      </w:tblGrid>
      <w:tr w:rsidR="00842B2C" w:rsidRPr="00393C1D" w:rsidTr="00EB210F">
        <w:tc>
          <w:tcPr>
            <w:tcW w:w="3439" w:type="dxa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bookmarkStart w:id="2" w:name="OLE_LINK2"/>
          </w:p>
        </w:tc>
        <w:tc>
          <w:tcPr>
            <w:tcW w:w="1997" w:type="dxa"/>
            <w:shd w:val="clear" w:color="auto" w:fill="FFFFFF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</w:t>
            </w:r>
            <w:r>
              <w:rPr>
                <w:rFonts w:ascii="Verdana" w:hAnsi="Verdana"/>
                <w:b/>
              </w:rPr>
              <w:t>3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</w:t>
            </w:r>
            <w:r>
              <w:rPr>
                <w:rFonts w:ascii="Verdana" w:hAnsi="Verdana"/>
                <w:b/>
              </w:rPr>
              <w:t>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  <w:tc>
          <w:tcPr>
            <w:tcW w:w="2215" w:type="dxa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Zmiana stanu 201</w:t>
            </w:r>
            <w:r>
              <w:rPr>
                <w:rFonts w:ascii="Verdana" w:hAnsi="Verdana"/>
                <w:b/>
              </w:rPr>
              <w:t>4</w:t>
            </w:r>
            <w:r w:rsidRPr="00393C1D">
              <w:rPr>
                <w:rFonts w:ascii="Verdana" w:hAnsi="Verdana"/>
                <w:b/>
              </w:rPr>
              <w:t>/201</w:t>
            </w:r>
            <w:r>
              <w:rPr>
                <w:rFonts w:ascii="Verdana" w:hAnsi="Verdana"/>
                <w:b/>
              </w:rPr>
              <w:t>3</w:t>
            </w:r>
          </w:p>
        </w:tc>
      </w:tr>
      <w:tr w:rsidR="00842B2C" w:rsidRPr="00393C1D" w:rsidTr="00EB210F">
        <w:tc>
          <w:tcPr>
            <w:tcW w:w="3439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 xml:space="preserve">1/ Ogólna szacunkowa wartość mienia komunalnego gminy </w:t>
            </w:r>
          </w:p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  <w:b/>
              </w:rPr>
              <w:t>w tym: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811.242.416,87</w:t>
            </w:r>
          </w:p>
        </w:tc>
        <w:tc>
          <w:tcPr>
            <w:tcW w:w="1997" w:type="dxa"/>
            <w:vAlign w:val="center"/>
          </w:tcPr>
          <w:p w:rsidR="00842B2C" w:rsidRPr="00393C1D" w:rsidRDefault="005B02CC" w:rsidP="00F419C1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768.7</w:t>
            </w:r>
            <w:r w:rsidR="00F419C1">
              <w:rPr>
                <w:rFonts w:ascii="Verdana" w:hAnsi="Verdana"/>
                <w:b/>
              </w:rPr>
              <w:t>88.725,76</w:t>
            </w:r>
          </w:p>
        </w:tc>
        <w:tc>
          <w:tcPr>
            <w:tcW w:w="2215" w:type="dxa"/>
            <w:vAlign w:val="center"/>
          </w:tcPr>
          <w:p w:rsidR="00842B2C" w:rsidRDefault="00842B2C" w:rsidP="00EB210F">
            <w:pPr>
              <w:jc w:val="right"/>
              <w:rPr>
                <w:rFonts w:ascii="Verdana" w:hAnsi="Verdana"/>
                <w:b/>
              </w:rPr>
            </w:pPr>
          </w:p>
          <w:p w:rsidR="00842B2C" w:rsidRDefault="00842B2C" w:rsidP="00EB210F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  <w:r w:rsidR="00165C82">
              <w:rPr>
                <w:rFonts w:ascii="Verdana" w:hAnsi="Verdana"/>
                <w:b/>
              </w:rPr>
              <w:t>42.</w:t>
            </w:r>
            <w:r w:rsidR="00F419C1">
              <w:rPr>
                <w:rFonts w:ascii="Verdana" w:hAnsi="Verdana"/>
                <w:b/>
              </w:rPr>
              <w:t>453.691,11</w:t>
            </w:r>
          </w:p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</w:rPr>
            </w:pPr>
          </w:p>
        </w:tc>
      </w:tr>
      <w:tr w:rsidR="00842B2C" w:rsidRPr="00393C1D" w:rsidTr="00EB210F">
        <w:tc>
          <w:tcPr>
            <w:tcW w:w="3439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wartość gruntów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500.614.179,00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504.717.885,00</w:t>
            </w:r>
          </w:p>
        </w:tc>
        <w:tc>
          <w:tcPr>
            <w:tcW w:w="2215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4.103.706,00</w:t>
            </w:r>
          </w:p>
        </w:tc>
      </w:tr>
      <w:tr w:rsidR="00842B2C" w:rsidRPr="00393C1D" w:rsidTr="00EB210F">
        <w:tc>
          <w:tcPr>
            <w:tcW w:w="3439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wartość budynków i budowli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278.383.688,26</w:t>
            </w:r>
          </w:p>
        </w:tc>
        <w:tc>
          <w:tcPr>
            <w:tcW w:w="1997" w:type="dxa"/>
            <w:vAlign w:val="center"/>
          </w:tcPr>
          <w:p w:rsidR="00842B2C" w:rsidRPr="00393C1D" w:rsidRDefault="005B02CC" w:rsidP="00F419C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243.</w:t>
            </w:r>
            <w:r w:rsidR="00F419C1">
              <w:rPr>
                <w:rFonts w:ascii="Verdana" w:hAnsi="Verdana"/>
              </w:rPr>
              <w:t>172.175,58</w:t>
            </w:r>
          </w:p>
        </w:tc>
        <w:tc>
          <w:tcPr>
            <w:tcW w:w="2215" w:type="dxa"/>
            <w:vAlign w:val="center"/>
          </w:tcPr>
          <w:p w:rsidR="00842B2C" w:rsidRPr="00393C1D" w:rsidRDefault="000135D2" w:rsidP="00F419C1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-35.</w:t>
            </w:r>
            <w:r w:rsidR="00F419C1">
              <w:rPr>
                <w:rFonts w:ascii="Verdana" w:hAnsi="Verdana" w:cs="Arial"/>
              </w:rPr>
              <w:t>211.512,68</w:t>
            </w:r>
          </w:p>
        </w:tc>
      </w:tr>
      <w:tr w:rsidR="00842B2C" w:rsidRPr="00393C1D" w:rsidTr="00EB210F">
        <w:tc>
          <w:tcPr>
            <w:tcW w:w="3439" w:type="dxa"/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wartość pozostałych składników mienia komunalnego</w:t>
            </w:r>
          </w:p>
        </w:tc>
        <w:tc>
          <w:tcPr>
            <w:tcW w:w="1997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32.244.549,61</w:t>
            </w:r>
          </w:p>
        </w:tc>
        <w:tc>
          <w:tcPr>
            <w:tcW w:w="1997" w:type="dxa"/>
            <w:vAlign w:val="center"/>
          </w:tcPr>
          <w:p w:rsidR="00842B2C" w:rsidRPr="00393C1D" w:rsidRDefault="005B02C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20.898.665,18</w:t>
            </w:r>
          </w:p>
        </w:tc>
        <w:tc>
          <w:tcPr>
            <w:tcW w:w="2215" w:type="dxa"/>
            <w:vAlign w:val="center"/>
          </w:tcPr>
          <w:p w:rsidR="00842B2C" w:rsidRDefault="007F772D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-11.</w:t>
            </w:r>
            <w:r w:rsidR="005B02CC">
              <w:rPr>
                <w:rFonts w:ascii="Verdana" w:hAnsi="Verdana"/>
              </w:rPr>
              <w:t>345.884,43</w:t>
            </w:r>
          </w:p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</w:p>
        </w:tc>
      </w:tr>
      <w:bookmarkEnd w:id="2"/>
    </w:tbl>
    <w:p w:rsidR="00842B2C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42B2C" w:rsidRPr="00267A50" w:rsidRDefault="00842B2C" w:rsidP="00842B2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67A50">
        <w:rPr>
          <w:rFonts w:ascii="Verdana" w:hAnsi="Verdana"/>
          <w:b/>
          <w:sz w:val="22"/>
          <w:szCs w:val="22"/>
          <w:u w:val="single"/>
        </w:rPr>
        <w:t>IV. UDZIAŁY GMINY W SPÓŁKACH PRAWA HANDLOWEGO</w:t>
      </w:r>
    </w:p>
    <w:p w:rsidR="00842B2C" w:rsidRPr="00393C1D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1706"/>
        <w:gridCol w:w="1388"/>
      </w:tblGrid>
      <w:tr w:rsidR="00842B2C" w:rsidRPr="00393C1D" w:rsidTr="00EB210F">
        <w:trPr>
          <w:jc w:val="center"/>
        </w:trPr>
        <w:tc>
          <w:tcPr>
            <w:tcW w:w="7058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Nazwa podmiotu</w:t>
            </w:r>
          </w:p>
        </w:tc>
        <w:tc>
          <w:tcPr>
            <w:tcW w:w="1706" w:type="dxa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Udział w zł.</w:t>
            </w:r>
          </w:p>
        </w:tc>
        <w:tc>
          <w:tcPr>
            <w:tcW w:w="1388" w:type="dxa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Udział  %</w:t>
            </w:r>
          </w:p>
        </w:tc>
      </w:tr>
      <w:tr w:rsidR="00842B2C" w:rsidRPr="00393C1D" w:rsidTr="00EB210F">
        <w:trPr>
          <w:jc w:val="center"/>
        </w:trPr>
        <w:tc>
          <w:tcPr>
            <w:tcW w:w="7058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Mazowiecka Agencja Energetyczna Sp. z o.o.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10.000,00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0,54%</w:t>
            </w:r>
          </w:p>
        </w:tc>
      </w:tr>
      <w:tr w:rsidR="00842B2C" w:rsidRPr="00393C1D" w:rsidTr="00EB210F">
        <w:trPr>
          <w:jc w:val="center"/>
        </w:trPr>
        <w:tc>
          <w:tcPr>
            <w:tcW w:w="7058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Mazowiecki Fundusz Poręczeń Kredytowych Sp. z o.o.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50.000,00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0,13%</w:t>
            </w:r>
          </w:p>
        </w:tc>
      </w:tr>
      <w:tr w:rsidR="00842B2C" w:rsidRPr="00393C1D" w:rsidTr="00EB210F">
        <w:trPr>
          <w:jc w:val="center"/>
        </w:trPr>
        <w:tc>
          <w:tcPr>
            <w:tcW w:w="7058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PKP Warszawska Kolej Dojazdowa Sp. z o.o.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608.000,00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1,93%</w:t>
            </w:r>
          </w:p>
        </w:tc>
      </w:tr>
      <w:tr w:rsidR="00842B2C" w:rsidRPr="00393C1D" w:rsidTr="00EB210F">
        <w:trPr>
          <w:jc w:val="center"/>
        </w:trPr>
        <w:tc>
          <w:tcPr>
            <w:tcW w:w="7058" w:type="dxa"/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BC2B75">
              <w:rPr>
                <w:rFonts w:ascii="Verdana" w:hAnsi="Verdana"/>
              </w:rPr>
              <w:t>Zakład Gospodarki Komunalnej</w:t>
            </w:r>
            <w:r w:rsidRPr="00393C1D">
              <w:rPr>
                <w:rFonts w:ascii="Verdana" w:hAnsi="Verdana"/>
              </w:rPr>
              <w:t xml:space="preserve"> Sp. z o.o.</w:t>
            </w:r>
          </w:p>
        </w:tc>
        <w:tc>
          <w:tcPr>
            <w:tcW w:w="1706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14.600.000,00</w:t>
            </w:r>
          </w:p>
        </w:tc>
        <w:tc>
          <w:tcPr>
            <w:tcW w:w="1388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100,00%</w:t>
            </w:r>
          </w:p>
        </w:tc>
      </w:tr>
      <w:tr w:rsidR="00842B2C" w:rsidRPr="00393C1D" w:rsidTr="00EB210F">
        <w:trPr>
          <w:jc w:val="center"/>
        </w:trPr>
        <w:tc>
          <w:tcPr>
            <w:tcW w:w="7058" w:type="dxa"/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Z</w:t>
            </w:r>
            <w:r>
              <w:rPr>
                <w:rFonts w:ascii="Verdana" w:hAnsi="Verdana"/>
              </w:rPr>
              <w:t xml:space="preserve">akład </w:t>
            </w:r>
            <w:r w:rsidRPr="00393C1D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odociągów </w:t>
            </w:r>
            <w:r w:rsidRPr="00393C1D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</w:t>
            </w:r>
            <w:r w:rsidRPr="00393C1D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analizacji</w:t>
            </w:r>
            <w:r w:rsidRPr="00393C1D">
              <w:rPr>
                <w:rFonts w:ascii="Verdana" w:hAnsi="Verdana"/>
              </w:rPr>
              <w:t xml:space="preserve"> Sp. z o.o.</w:t>
            </w:r>
          </w:p>
        </w:tc>
        <w:tc>
          <w:tcPr>
            <w:tcW w:w="1706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29.771.000,00</w:t>
            </w:r>
          </w:p>
        </w:tc>
        <w:tc>
          <w:tcPr>
            <w:tcW w:w="1388" w:type="dxa"/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100,00%</w:t>
            </w:r>
          </w:p>
        </w:tc>
      </w:tr>
      <w:tr w:rsidR="00842B2C" w:rsidRPr="00393C1D" w:rsidTr="00EB210F">
        <w:trPr>
          <w:jc w:val="center"/>
        </w:trPr>
        <w:tc>
          <w:tcPr>
            <w:tcW w:w="7058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Towarzystwo Budownictwa Społecznego „Zieleń Miejska” Sp. z o.o.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3.539.900,00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13,40%</w:t>
            </w:r>
          </w:p>
        </w:tc>
      </w:tr>
    </w:tbl>
    <w:p w:rsidR="00842B2C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42B2C" w:rsidRPr="00393C1D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br w:type="column"/>
      </w:r>
    </w:p>
    <w:p w:rsidR="00842B2C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42B2C" w:rsidRPr="00267A50" w:rsidRDefault="00842B2C" w:rsidP="00842B2C">
      <w:pPr>
        <w:jc w:val="center"/>
        <w:rPr>
          <w:rFonts w:ascii="Verdana" w:hAnsi="Verdana"/>
          <w:sz w:val="22"/>
          <w:szCs w:val="22"/>
          <w:u w:val="single"/>
        </w:rPr>
      </w:pPr>
      <w:r w:rsidRPr="00267A50">
        <w:rPr>
          <w:rFonts w:ascii="Verdana" w:hAnsi="Verdana"/>
          <w:b/>
          <w:sz w:val="22"/>
          <w:szCs w:val="22"/>
          <w:u w:val="single"/>
        </w:rPr>
        <w:t>V. DOCHODY ZWIĄZANE Z GOSPODARKĄ</w:t>
      </w:r>
      <w:r w:rsidRPr="00267A50">
        <w:rPr>
          <w:rFonts w:ascii="Verdana" w:hAnsi="Verdana"/>
          <w:sz w:val="22"/>
          <w:szCs w:val="22"/>
          <w:u w:val="single"/>
        </w:rPr>
        <w:t xml:space="preserve"> </w:t>
      </w:r>
      <w:r w:rsidRPr="00267A50">
        <w:rPr>
          <w:rFonts w:ascii="Verdana" w:hAnsi="Verdana"/>
          <w:b/>
          <w:sz w:val="22"/>
          <w:szCs w:val="22"/>
          <w:u w:val="single"/>
        </w:rPr>
        <w:t>MIENIEM KOMUNALNYM</w:t>
      </w:r>
    </w:p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jc w:val="right"/>
        <w:rPr>
          <w:rFonts w:ascii="Verdana" w:hAnsi="Verdana"/>
        </w:rPr>
      </w:pPr>
      <w:r w:rsidRPr="00393C1D">
        <w:rPr>
          <w:rFonts w:ascii="Verdana" w:hAnsi="Verdana"/>
        </w:rPr>
        <w:t>kwoty 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983"/>
      </w:tblGrid>
      <w:tr w:rsidR="00842B2C" w:rsidRPr="00393C1D" w:rsidTr="00EB210F">
        <w:tc>
          <w:tcPr>
            <w:tcW w:w="5305" w:type="dxa"/>
          </w:tcPr>
          <w:p w:rsidR="00842B2C" w:rsidRPr="00393C1D" w:rsidRDefault="00842B2C" w:rsidP="00EB210F">
            <w:pPr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Zaplanowane i wykonane dochody w budżecie gminy  w tym:</w:t>
            </w:r>
          </w:p>
        </w:tc>
        <w:tc>
          <w:tcPr>
            <w:tcW w:w="3983" w:type="dxa"/>
            <w:vAlign w:val="center"/>
          </w:tcPr>
          <w:p w:rsidR="00842B2C" w:rsidRPr="00393C1D" w:rsidRDefault="00842B2C" w:rsidP="00EB210F">
            <w:pPr>
              <w:jc w:val="center"/>
              <w:rPr>
                <w:rFonts w:ascii="Verdana" w:hAnsi="Verdana"/>
                <w:b/>
              </w:rPr>
            </w:pPr>
            <w:r w:rsidRPr="00393C1D">
              <w:rPr>
                <w:rFonts w:ascii="Verdana" w:hAnsi="Verdana"/>
                <w:b/>
              </w:rPr>
              <w:t>201</w:t>
            </w:r>
            <w:r>
              <w:rPr>
                <w:rFonts w:ascii="Verdana" w:hAnsi="Verdana"/>
                <w:b/>
              </w:rPr>
              <w:t>4</w:t>
            </w:r>
            <w:r w:rsidRPr="00393C1D">
              <w:rPr>
                <w:rFonts w:ascii="Verdana" w:hAnsi="Verdana"/>
                <w:b/>
              </w:rPr>
              <w:t xml:space="preserve"> rok</w:t>
            </w:r>
          </w:p>
        </w:tc>
      </w:tr>
      <w:tr w:rsidR="00842B2C" w:rsidRPr="00393C1D" w:rsidTr="00EB210F">
        <w:tc>
          <w:tcPr>
            <w:tcW w:w="5305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rPr>
                <w:rFonts w:ascii="Verdana" w:hAnsi="Verdana"/>
                <w:b/>
                <w:i/>
              </w:rPr>
            </w:pPr>
            <w:r w:rsidRPr="00393C1D">
              <w:rPr>
                <w:rFonts w:ascii="Verdana" w:hAnsi="Verdana"/>
                <w:b/>
                <w:i/>
              </w:rPr>
              <w:t>dochody ogółem w tym: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6.871.543,95</w:t>
            </w:r>
          </w:p>
        </w:tc>
      </w:tr>
      <w:tr w:rsidR="00842B2C" w:rsidRPr="00393C1D" w:rsidTr="00EB210F">
        <w:tc>
          <w:tcPr>
            <w:tcW w:w="5305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ze sprzedaży mienia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1.774.962,44</w:t>
            </w:r>
          </w:p>
        </w:tc>
      </w:tr>
      <w:tr w:rsidR="00842B2C" w:rsidRPr="00393C1D" w:rsidTr="00EB210F">
        <w:tc>
          <w:tcPr>
            <w:tcW w:w="5305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użytkowanie wieczyste, zarząd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583.923,46</w:t>
            </w:r>
          </w:p>
        </w:tc>
      </w:tr>
      <w:tr w:rsidR="00842B2C" w:rsidRPr="00393C1D" w:rsidTr="00EB210F">
        <w:tc>
          <w:tcPr>
            <w:tcW w:w="5305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najem i dzierżawa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3.810.173,56</w:t>
            </w:r>
          </w:p>
        </w:tc>
      </w:tr>
      <w:tr w:rsidR="00842B2C" w:rsidRPr="00393C1D" w:rsidTr="00EB210F">
        <w:tc>
          <w:tcPr>
            <w:tcW w:w="5305" w:type="dxa"/>
            <w:tcBorders>
              <w:bottom w:val="single" w:sz="4" w:space="0" w:color="auto"/>
            </w:tcBorders>
          </w:tcPr>
          <w:p w:rsidR="00842B2C" w:rsidRPr="00393C1D" w:rsidRDefault="00842B2C" w:rsidP="00EB210F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93C1D">
              <w:rPr>
                <w:rFonts w:ascii="Verdana" w:hAnsi="Verdana"/>
              </w:rPr>
              <w:t>pozostałe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842B2C" w:rsidRPr="00393C1D" w:rsidRDefault="00842B2C" w:rsidP="00EB210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702.484,49</w:t>
            </w:r>
          </w:p>
        </w:tc>
      </w:tr>
    </w:tbl>
    <w:p w:rsidR="00842B2C" w:rsidRPr="00393C1D" w:rsidRDefault="00842B2C" w:rsidP="00842B2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42B2C" w:rsidRPr="00393C1D" w:rsidRDefault="00842B2C" w:rsidP="00842B2C">
      <w:pPr>
        <w:rPr>
          <w:rFonts w:ascii="Verdana" w:hAnsi="Verdana"/>
        </w:rPr>
      </w:pPr>
      <w:r w:rsidRPr="00393C1D">
        <w:rPr>
          <w:rFonts w:ascii="Verdana" w:hAnsi="Verdana"/>
        </w:rPr>
        <w:t>Wykonano na podstawie informacji z Wydziału Gospodarki Nieruchomościami oraz jednostek organizacyjnych Gminy.</w:t>
      </w:r>
    </w:p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rPr>
          <w:rFonts w:ascii="Verdana" w:hAnsi="Verdana"/>
        </w:rPr>
      </w:pPr>
    </w:p>
    <w:p w:rsidR="00842B2C" w:rsidRPr="00393C1D" w:rsidRDefault="00842B2C" w:rsidP="00842B2C">
      <w:pPr>
        <w:rPr>
          <w:rFonts w:ascii="Verdana" w:hAnsi="Verdana"/>
          <w:i/>
        </w:rPr>
      </w:pPr>
      <w:r w:rsidRPr="00393C1D">
        <w:rPr>
          <w:rFonts w:ascii="Verdana" w:hAnsi="Verdana"/>
          <w:i/>
        </w:rPr>
        <w:t xml:space="preserve">Grodzisk Mazowiecki, dnia </w:t>
      </w:r>
      <w:r>
        <w:rPr>
          <w:rFonts w:ascii="Verdana" w:hAnsi="Verdana"/>
          <w:i/>
        </w:rPr>
        <w:t>30</w:t>
      </w:r>
      <w:r w:rsidRPr="00393C1D">
        <w:rPr>
          <w:rFonts w:ascii="Verdana" w:hAnsi="Verdana"/>
          <w:i/>
        </w:rPr>
        <w:t>.03.201</w:t>
      </w:r>
      <w:r>
        <w:rPr>
          <w:rFonts w:ascii="Verdana" w:hAnsi="Verdana"/>
          <w:i/>
        </w:rPr>
        <w:t>5</w:t>
      </w:r>
      <w:r w:rsidRPr="00393C1D">
        <w:rPr>
          <w:rFonts w:ascii="Verdana" w:hAnsi="Verdana"/>
          <w:i/>
        </w:rPr>
        <w:t xml:space="preserve"> roku.</w:t>
      </w:r>
      <w:bookmarkEnd w:id="1"/>
    </w:p>
    <w:p w:rsidR="002B7041" w:rsidRDefault="002B7041"/>
    <w:sectPr w:rsidR="002B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8A9"/>
    <w:multiLevelType w:val="hybridMultilevel"/>
    <w:tmpl w:val="BB843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63DAF"/>
    <w:multiLevelType w:val="hybridMultilevel"/>
    <w:tmpl w:val="79C86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2C"/>
    <w:rsid w:val="000135D2"/>
    <w:rsid w:val="00165C82"/>
    <w:rsid w:val="002B7041"/>
    <w:rsid w:val="005B02CC"/>
    <w:rsid w:val="007F772D"/>
    <w:rsid w:val="00842B2C"/>
    <w:rsid w:val="009F28FD"/>
    <w:rsid w:val="00A3525D"/>
    <w:rsid w:val="00AB6A53"/>
    <w:rsid w:val="00F419C1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42B2C"/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B2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42B2C"/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B2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Ostasz</dc:creator>
  <cp:lastModifiedBy>Anna Ostasz</cp:lastModifiedBy>
  <cp:revision>2</cp:revision>
  <cp:lastPrinted>2015-03-24T13:53:00Z</cp:lastPrinted>
  <dcterms:created xsi:type="dcterms:W3CDTF">2016-12-15T08:38:00Z</dcterms:created>
  <dcterms:modified xsi:type="dcterms:W3CDTF">2016-12-15T08:38:00Z</dcterms:modified>
</cp:coreProperties>
</file>